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D3" w:rsidRDefault="002B5FF6">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中华优秀传统文化创造性转化和创新性发展</w:t>
      </w:r>
    </w:p>
    <w:p w:rsidR="00C852D3" w:rsidRDefault="002B5FF6" w:rsidP="00CC1F9D">
      <w:pPr>
        <w:spacing w:afterLines="50"/>
        <w:jc w:val="center"/>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sz w:val="36"/>
          <w:szCs w:val="36"/>
        </w:rPr>
        <w:t>的主要内涵、生成逻辑与重要意义</w:t>
      </w:r>
    </w:p>
    <w:p w:rsidR="00C852D3" w:rsidRDefault="00C852D3">
      <w:pPr>
        <w:rPr>
          <w:color w:val="000000" w:themeColor="text1"/>
          <w:sz w:val="30"/>
          <w:szCs w:val="30"/>
        </w:rPr>
      </w:pPr>
    </w:p>
    <w:p w:rsidR="00C852D3" w:rsidRDefault="002B5FF6">
      <w:pPr>
        <w:jc w:val="center"/>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康静思</w:t>
      </w:r>
    </w:p>
    <w:p w:rsidR="00C852D3" w:rsidRDefault="00C852D3">
      <w:pPr>
        <w:jc w:val="center"/>
        <w:rPr>
          <w:rFonts w:ascii="黑体" w:eastAsia="黑体" w:hAnsi="黑体" w:cs="黑体"/>
          <w:color w:val="000000" w:themeColor="text1"/>
          <w:sz w:val="30"/>
          <w:szCs w:val="30"/>
        </w:rPr>
      </w:pPr>
    </w:p>
    <w:p w:rsidR="00C852D3" w:rsidRDefault="002B5FF6">
      <w:pPr>
        <w:ind w:firstLineChars="200" w:firstLine="560"/>
        <w:rPr>
          <w:color w:val="000000" w:themeColor="text1"/>
          <w:sz w:val="28"/>
          <w:szCs w:val="28"/>
        </w:rPr>
      </w:pPr>
      <w:r>
        <w:rPr>
          <w:rFonts w:hint="eastAsia"/>
          <w:color w:val="000000" w:themeColor="text1"/>
          <w:sz w:val="28"/>
          <w:szCs w:val="28"/>
        </w:rPr>
        <w:t>中华优秀传统文化是中华民族的“根”和“魂”。近代以来，围绕如何正确对待中华传统文化的问题，政界、学界有过诸多论断。进入新时代，习近平总书记强调：“怎样对待本国历史？怎样对待本国传统文化？这是任何国家在实现现代化过程中都必须解决好的问题。”针对“怎样对待本国传统文化”的“文化之问”，他提出要推动中华优秀传统文化创造性转化和创新性发展（以下简称“两创”）。</w:t>
      </w:r>
    </w:p>
    <w:p w:rsidR="00C852D3" w:rsidRDefault="002B5FF6">
      <w:pPr>
        <w:ind w:firstLineChars="200" w:firstLine="560"/>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一、中华优秀传统文化创造性转化和创新性发展的主要内涵</w:t>
      </w:r>
    </w:p>
    <w:p w:rsidR="00C852D3" w:rsidRDefault="002B5FF6">
      <w:pPr>
        <w:ind w:firstLineChars="200" w:firstLine="560"/>
        <w:rPr>
          <w:color w:val="000000" w:themeColor="text1"/>
          <w:sz w:val="28"/>
          <w:szCs w:val="28"/>
        </w:rPr>
      </w:pPr>
      <w:r>
        <w:rPr>
          <w:rFonts w:hint="eastAsia"/>
          <w:color w:val="000000" w:themeColor="text1"/>
          <w:sz w:val="28"/>
          <w:szCs w:val="28"/>
        </w:rPr>
        <w:t>习近平总书记深刻指出：“在历史进程中凝聚下来的优秀文化传统，决不会随着时间推移而变成落后的东西。我们决不可抛弃中华民族的优秀文化传统，恰恰相反，我们要很好传承和弘扬，因为这是我们民族的‘根’和‘魂’，丢了这个‘根’和‘魂’，就没有根基了。”</w:t>
      </w:r>
      <w:bookmarkStart w:id="0" w:name="_GoBack"/>
      <w:bookmarkEnd w:id="0"/>
    </w:p>
    <w:p w:rsidR="00C852D3" w:rsidRDefault="002B5FF6">
      <w:pPr>
        <w:ind w:firstLineChars="200" w:firstLine="562"/>
        <w:rPr>
          <w:rFonts w:ascii="楷体" w:eastAsia="楷体" w:hAnsi="楷体" w:cs="楷体"/>
          <w:b/>
          <w:bCs/>
          <w:color w:val="000000" w:themeColor="text1"/>
          <w:sz w:val="28"/>
          <w:szCs w:val="28"/>
        </w:rPr>
      </w:pPr>
      <w:r>
        <w:rPr>
          <w:rFonts w:ascii="楷体" w:eastAsia="楷体" w:hAnsi="楷体" w:cs="楷体" w:hint="eastAsia"/>
          <w:b/>
          <w:bCs/>
          <w:color w:val="000000" w:themeColor="text1"/>
          <w:sz w:val="28"/>
          <w:szCs w:val="28"/>
        </w:rPr>
        <w:t>（一）中华优秀传统文化创造性转化和创新性发展的提出</w:t>
      </w:r>
    </w:p>
    <w:p w:rsidR="00C852D3" w:rsidRDefault="002B5FF6">
      <w:pPr>
        <w:ind w:firstLineChars="200" w:firstLine="560"/>
        <w:rPr>
          <w:color w:val="000000" w:themeColor="text1"/>
          <w:sz w:val="28"/>
          <w:szCs w:val="28"/>
        </w:rPr>
      </w:pPr>
      <w:r>
        <w:rPr>
          <w:rFonts w:hint="eastAsia"/>
          <w:color w:val="000000" w:themeColor="text1"/>
          <w:sz w:val="28"/>
          <w:szCs w:val="28"/>
        </w:rPr>
        <w:t>2013</w:t>
      </w:r>
      <w:r>
        <w:rPr>
          <w:rFonts w:hint="eastAsia"/>
          <w:color w:val="000000" w:themeColor="text1"/>
          <w:sz w:val="28"/>
          <w:szCs w:val="28"/>
        </w:rPr>
        <w:t>年</w:t>
      </w:r>
      <w:r>
        <w:rPr>
          <w:rFonts w:hint="eastAsia"/>
          <w:color w:val="000000" w:themeColor="text1"/>
          <w:sz w:val="28"/>
          <w:szCs w:val="28"/>
        </w:rPr>
        <w:t>11</w:t>
      </w:r>
      <w:r>
        <w:rPr>
          <w:rFonts w:hint="eastAsia"/>
          <w:color w:val="000000" w:themeColor="text1"/>
          <w:sz w:val="28"/>
          <w:szCs w:val="28"/>
        </w:rPr>
        <w:t>月，习近平总书记在山东曲阜考察时曾提到“中华传统美德的创造性转化、创新性发展”。同年</w:t>
      </w:r>
      <w:r>
        <w:rPr>
          <w:rFonts w:hint="eastAsia"/>
          <w:color w:val="000000" w:themeColor="text1"/>
          <w:sz w:val="28"/>
          <w:szCs w:val="28"/>
        </w:rPr>
        <w:t>12</w:t>
      </w:r>
      <w:r>
        <w:rPr>
          <w:rFonts w:hint="eastAsia"/>
          <w:color w:val="000000" w:themeColor="text1"/>
          <w:sz w:val="28"/>
          <w:szCs w:val="28"/>
        </w:rPr>
        <w:t>月，在十八届中央政治局第十二次集体学习时，他提出</w:t>
      </w:r>
      <w:r w:rsidR="00447286">
        <w:rPr>
          <w:rFonts w:hint="eastAsia"/>
          <w:color w:val="000000" w:themeColor="text1"/>
          <w:sz w:val="28"/>
          <w:szCs w:val="28"/>
        </w:rPr>
        <w:t>要</w:t>
      </w:r>
      <w:r>
        <w:rPr>
          <w:rFonts w:hint="eastAsia"/>
          <w:color w:val="000000" w:themeColor="text1"/>
          <w:sz w:val="28"/>
          <w:szCs w:val="28"/>
        </w:rPr>
        <w:t>“努力实现中华传统美德的创造性转化、创新性发展”。</w:t>
      </w:r>
      <w:r>
        <w:rPr>
          <w:rFonts w:hint="eastAsia"/>
          <w:color w:val="000000" w:themeColor="text1"/>
          <w:sz w:val="28"/>
          <w:szCs w:val="28"/>
        </w:rPr>
        <w:t>2014</w:t>
      </w:r>
      <w:r>
        <w:rPr>
          <w:rFonts w:hint="eastAsia"/>
          <w:color w:val="000000" w:themeColor="text1"/>
          <w:sz w:val="28"/>
          <w:szCs w:val="28"/>
        </w:rPr>
        <w:t>年</w:t>
      </w:r>
      <w:r>
        <w:rPr>
          <w:rFonts w:hint="eastAsia"/>
          <w:color w:val="000000" w:themeColor="text1"/>
          <w:sz w:val="28"/>
          <w:szCs w:val="28"/>
        </w:rPr>
        <w:t>2</w:t>
      </w:r>
      <w:r w:rsidR="00447286">
        <w:rPr>
          <w:rFonts w:hint="eastAsia"/>
          <w:color w:val="000000" w:themeColor="text1"/>
          <w:sz w:val="28"/>
          <w:szCs w:val="28"/>
        </w:rPr>
        <w:t>月，在十八届中央政治局第十三次集体学习时，他再次</w:t>
      </w:r>
      <w:r>
        <w:rPr>
          <w:rFonts w:hint="eastAsia"/>
          <w:color w:val="000000" w:themeColor="text1"/>
          <w:sz w:val="28"/>
          <w:szCs w:val="28"/>
        </w:rPr>
        <w:t>强调：“要认真汲取中华优秀传统文化的思想精华和道德精髓……要处理好继承和创造性发展的关系，重点做好创造性</w:t>
      </w:r>
      <w:r>
        <w:rPr>
          <w:rFonts w:hint="eastAsia"/>
          <w:color w:val="000000" w:themeColor="text1"/>
          <w:sz w:val="28"/>
          <w:szCs w:val="28"/>
        </w:rPr>
        <w:lastRenderedPageBreak/>
        <w:t>转化和创新性发展。”创造性转化和创新性发展的对象首次从传统美德扩展为中华优秀传统文化。</w:t>
      </w:r>
    </w:p>
    <w:p w:rsidR="00C852D3" w:rsidRDefault="002B5FF6">
      <w:pPr>
        <w:ind w:firstLineChars="200" w:firstLine="562"/>
        <w:rPr>
          <w:color w:val="000000" w:themeColor="text1"/>
          <w:sz w:val="28"/>
          <w:szCs w:val="28"/>
        </w:rPr>
      </w:pPr>
      <w:r>
        <w:rPr>
          <w:rFonts w:ascii="楷体" w:eastAsia="楷体" w:hAnsi="楷体" w:cs="楷体" w:hint="eastAsia"/>
          <w:b/>
          <w:bCs/>
          <w:color w:val="000000" w:themeColor="text1"/>
          <w:sz w:val="28"/>
          <w:szCs w:val="28"/>
        </w:rPr>
        <w:t>（二）中华优秀传统文化创造性转化和创新性发展的内涵</w:t>
      </w:r>
    </w:p>
    <w:p w:rsidR="00C852D3" w:rsidRDefault="00447286">
      <w:pPr>
        <w:ind w:firstLineChars="200" w:firstLine="560"/>
        <w:rPr>
          <w:color w:val="000000" w:themeColor="text1"/>
          <w:sz w:val="28"/>
          <w:szCs w:val="28"/>
        </w:rPr>
      </w:pPr>
      <w:r>
        <w:rPr>
          <w:rFonts w:hint="eastAsia"/>
          <w:color w:val="000000" w:themeColor="text1"/>
          <w:sz w:val="28"/>
          <w:szCs w:val="28"/>
        </w:rPr>
        <w:t>习近平总书记认为，</w:t>
      </w:r>
      <w:r w:rsidR="002B5FF6">
        <w:rPr>
          <w:rFonts w:hint="eastAsia"/>
          <w:color w:val="000000" w:themeColor="text1"/>
          <w:sz w:val="28"/>
          <w:szCs w:val="28"/>
        </w:rPr>
        <w:t>“</w:t>
      </w:r>
      <w:r w:rsidR="002B5FF6">
        <w:rPr>
          <w:rFonts w:hint="eastAsia"/>
          <w:bCs/>
          <w:color w:val="000000" w:themeColor="text1"/>
          <w:sz w:val="28"/>
          <w:szCs w:val="28"/>
        </w:rPr>
        <w:t>创造性转化，</w:t>
      </w:r>
      <w:r w:rsidR="002B5FF6">
        <w:rPr>
          <w:rFonts w:hint="eastAsia"/>
          <w:color w:val="000000" w:themeColor="text1"/>
          <w:sz w:val="28"/>
          <w:szCs w:val="28"/>
        </w:rPr>
        <w:t>就是要按照时代特点和要求，对那些至今仍有借鉴价值的内涵和陈旧的表现形式加以改造，赋予其新的时代内涵和现代表达形式，激活其生命力。</w:t>
      </w:r>
      <w:r w:rsidR="002B5FF6">
        <w:rPr>
          <w:rFonts w:hint="eastAsia"/>
          <w:bCs/>
          <w:color w:val="000000" w:themeColor="text1"/>
          <w:sz w:val="28"/>
          <w:szCs w:val="28"/>
        </w:rPr>
        <w:t>创新性发展，</w:t>
      </w:r>
      <w:r w:rsidR="002B5FF6">
        <w:rPr>
          <w:rFonts w:hint="eastAsia"/>
          <w:color w:val="000000" w:themeColor="text1"/>
          <w:sz w:val="28"/>
          <w:szCs w:val="28"/>
        </w:rPr>
        <w:t>就是要按照时代的新进步新进展，对中华优秀传统文化的内涵加以补充、拓展、完善，增强其影响力和感召力。”</w:t>
      </w:r>
      <w:r w:rsidR="002B5FF6">
        <w:rPr>
          <w:rFonts w:hint="eastAsia"/>
          <w:bCs/>
          <w:color w:val="000000" w:themeColor="text1"/>
          <w:sz w:val="28"/>
          <w:szCs w:val="28"/>
        </w:rPr>
        <w:t>由此可见，创造性转化</w:t>
      </w:r>
      <w:r w:rsidR="002B5FF6">
        <w:rPr>
          <w:rFonts w:hint="eastAsia"/>
          <w:color w:val="000000" w:themeColor="text1"/>
          <w:sz w:val="28"/>
          <w:szCs w:val="28"/>
        </w:rPr>
        <w:t>是对中华优秀传统文化的内涵和形式的双重转化</w:t>
      </w:r>
      <w:r>
        <w:rPr>
          <w:rFonts w:hint="eastAsia"/>
          <w:color w:val="000000" w:themeColor="text1"/>
          <w:sz w:val="28"/>
          <w:szCs w:val="28"/>
        </w:rPr>
        <w:t>，既要赋予</w:t>
      </w:r>
      <w:r w:rsidR="002B5FF6">
        <w:rPr>
          <w:rFonts w:hint="eastAsia"/>
          <w:color w:val="000000" w:themeColor="text1"/>
          <w:sz w:val="28"/>
          <w:szCs w:val="28"/>
        </w:rPr>
        <w:t>中华优秀传统文化所包含的核心理念、传统美德和人文精神</w:t>
      </w:r>
      <w:r>
        <w:rPr>
          <w:rFonts w:hint="eastAsia"/>
          <w:color w:val="000000" w:themeColor="text1"/>
          <w:sz w:val="28"/>
          <w:szCs w:val="28"/>
        </w:rPr>
        <w:t>以新的时代内涵</w:t>
      </w:r>
      <w:r w:rsidR="002B5FF6">
        <w:rPr>
          <w:rFonts w:hint="eastAsia"/>
          <w:color w:val="000000" w:themeColor="text1"/>
          <w:sz w:val="28"/>
          <w:szCs w:val="28"/>
        </w:rPr>
        <w:t>，</w:t>
      </w:r>
      <w:r>
        <w:rPr>
          <w:rFonts w:hint="eastAsia"/>
          <w:color w:val="000000" w:themeColor="text1"/>
          <w:sz w:val="28"/>
          <w:szCs w:val="28"/>
        </w:rPr>
        <w:t>又要创新中华优秀传统文化的</w:t>
      </w:r>
      <w:r w:rsidR="002B5FF6">
        <w:rPr>
          <w:rFonts w:hint="eastAsia"/>
          <w:color w:val="000000" w:themeColor="text1"/>
          <w:sz w:val="28"/>
          <w:szCs w:val="28"/>
        </w:rPr>
        <w:t>载体和形式。</w:t>
      </w:r>
      <w:r w:rsidR="002B5FF6">
        <w:rPr>
          <w:rFonts w:hint="eastAsia"/>
          <w:bCs/>
          <w:color w:val="000000" w:themeColor="text1"/>
          <w:sz w:val="28"/>
          <w:szCs w:val="28"/>
        </w:rPr>
        <w:t>创新性发展，是</w:t>
      </w:r>
      <w:r w:rsidR="002B5FF6">
        <w:rPr>
          <w:rFonts w:hint="eastAsia"/>
          <w:color w:val="000000" w:themeColor="text1"/>
          <w:sz w:val="28"/>
          <w:szCs w:val="28"/>
        </w:rPr>
        <w:t>要紧扣时代需求，致力于解决现实问题；同时，通过对中华优秀传统文化的内涵进行补充、拓展、完善，赋予其当代文化特色和底蕴。</w:t>
      </w:r>
    </w:p>
    <w:p w:rsidR="00C852D3" w:rsidRDefault="002B5FF6">
      <w:pPr>
        <w:ind w:firstLineChars="200" w:firstLine="560"/>
        <w:rPr>
          <w:color w:val="000000" w:themeColor="text1"/>
          <w:sz w:val="28"/>
          <w:szCs w:val="28"/>
        </w:rPr>
      </w:pPr>
      <w:r>
        <w:rPr>
          <w:rFonts w:hint="eastAsia"/>
          <w:bCs/>
          <w:color w:val="000000" w:themeColor="text1"/>
          <w:sz w:val="28"/>
          <w:szCs w:val="28"/>
        </w:rPr>
        <w:t>创造性转化和创新性发展各有重点，</w:t>
      </w:r>
      <w:r>
        <w:rPr>
          <w:rFonts w:hint="eastAsia"/>
          <w:sz w:val="28"/>
          <w:szCs w:val="28"/>
        </w:rPr>
        <w:t>创造性转化相对侧重“继往”，强调在传承中使中华优秀传统文化“活起来”，产生“经典永流传”的效果；创新性发展相对侧重“开来”，强调在发展中使传统文化蕴含的智慧成为治国理政的新思想新理念，产生“经典变今典”的效果。二者重点不同，</w:t>
      </w:r>
      <w:r>
        <w:rPr>
          <w:rFonts w:hint="eastAsia"/>
          <w:color w:val="000000" w:themeColor="text1"/>
          <w:sz w:val="28"/>
          <w:szCs w:val="28"/>
        </w:rPr>
        <w:t>相互补充，是不可分割的整体，其共同指向是“使中华民族最基本的文化基因与当代文化相适应、与现代社会相协调”。</w:t>
      </w:r>
    </w:p>
    <w:p w:rsidR="00C852D3" w:rsidRDefault="002B5FF6" w:rsidP="00CC1F9D">
      <w:pPr>
        <w:spacing w:beforeLines="50" w:afterLines="50"/>
        <w:ind w:firstLineChars="200" w:firstLine="560"/>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二、中华优秀传统文化创造性转化和创新性发展的生成逻辑</w:t>
      </w:r>
    </w:p>
    <w:p w:rsidR="00C852D3" w:rsidRDefault="002B5FF6">
      <w:pPr>
        <w:ind w:firstLineChars="200" w:firstLine="560"/>
        <w:rPr>
          <w:rFonts w:ascii="楷体" w:eastAsia="楷体" w:hAnsi="楷体" w:cs="楷体"/>
          <w:b/>
          <w:bCs/>
          <w:color w:val="000000" w:themeColor="text1"/>
          <w:sz w:val="28"/>
          <w:szCs w:val="28"/>
        </w:rPr>
      </w:pPr>
      <w:r>
        <w:rPr>
          <w:rFonts w:hint="eastAsia"/>
          <w:color w:val="000000" w:themeColor="text1"/>
          <w:sz w:val="28"/>
          <w:szCs w:val="28"/>
        </w:rPr>
        <w:t>“两创”是习近平总书记在对中国历史和中国文化洞悉至深的基础上做出的重要文化论断，是对“文化之问”的深刻解答，其生成具</w:t>
      </w:r>
      <w:r>
        <w:rPr>
          <w:rFonts w:hint="eastAsia"/>
          <w:color w:val="000000" w:themeColor="text1"/>
          <w:sz w:val="28"/>
          <w:szCs w:val="28"/>
        </w:rPr>
        <w:lastRenderedPageBreak/>
        <w:t>有深刻的历史、理论、实践逻辑。</w:t>
      </w:r>
    </w:p>
    <w:p w:rsidR="00C852D3" w:rsidRDefault="002B5FF6">
      <w:pPr>
        <w:ind w:firstLineChars="200" w:firstLine="562"/>
        <w:rPr>
          <w:rFonts w:ascii="黑体" w:eastAsia="黑体" w:hAnsi="黑体" w:cs="黑体"/>
          <w:color w:val="000000" w:themeColor="text1"/>
          <w:sz w:val="28"/>
          <w:szCs w:val="28"/>
        </w:rPr>
      </w:pPr>
      <w:r>
        <w:rPr>
          <w:rFonts w:ascii="楷体" w:eastAsia="楷体" w:hAnsi="楷体" w:cs="楷体" w:hint="eastAsia"/>
          <w:b/>
          <w:bCs/>
          <w:color w:val="000000" w:themeColor="text1"/>
          <w:sz w:val="28"/>
          <w:szCs w:val="28"/>
        </w:rPr>
        <w:t>（一）历史逻辑：近代以来中华传统文化历经沧桑</w:t>
      </w:r>
    </w:p>
    <w:p w:rsidR="00C852D3" w:rsidRDefault="002B5FF6">
      <w:pPr>
        <w:ind w:firstLineChars="200" w:firstLine="560"/>
        <w:rPr>
          <w:color w:val="000000" w:themeColor="text1"/>
          <w:sz w:val="28"/>
          <w:szCs w:val="28"/>
        </w:rPr>
      </w:pPr>
      <w:r>
        <w:rPr>
          <w:rFonts w:hint="eastAsia"/>
          <w:color w:val="000000" w:themeColor="text1"/>
          <w:sz w:val="28"/>
          <w:szCs w:val="28"/>
        </w:rPr>
        <w:t>从鸦片战争爆发到</w:t>
      </w:r>
      <w:r>
        <w:rPr>
          <w:rFonts w:hint="eastAsia"/>
          <w:color w:val="000000" w:themeColor="text1"/>
          <w:sz w:val="28"/>
          <w:szCs w:val="28"/>
        </w:rPr>
        <w:t>21</w:t>
      </w:r>
      <w:r>
        <w:rPr>
          <w:rFonts w:hint="eastAsia"/>
          <w:color w:val="000000" w:themeColor="text1"/>
          <w:sz w:val="28"/>
          <w:szCs w:val="28"/>
        </w:rPr>
        <w:t>世纪前十年，我国传统文化的命运随着民族命运跌宕起伏，历经沧桑，成为“两创”得以生成的历史逻辑。</w:t>
      </w:r>
    </w:p>
    <w:p w:rsidR="00C852D3" w:rsidRDefault="002B5FF6">
      <w:pPr>
        <w:ind w:firstLineChars="200" w:firstLine="560"/>
        <w:rPr>
          <w:color w:val="000000" w:themeColor="text1"/>
          <w:sz w:val="28"/>
          <w:szCs w:val="28"/>
        </w:rPr>
      </w:pPr>
      <w:r>
        <w:rPr>
          <w:rFonts w:hint="eastAsia"/>
          <w:color w:val="000000" w:themeColor="text1"/>
          <w:sz w:val="28"/>
          <w:szCs w:val="28"/>
        </w:rPr>
        <w:t>有学者指出，整个中国近代史的地平线，浸泡在泪水、汗水和血水中。中国在懵懵懂懂、缺乏准备、仓促匆忙中被卷入现代工业文明的大潮，因此，正像习近平总书记所指出的，鸦片战争后，我们的国家和民族经历了刻骨铭心的惨痛历史，传统思想文化也经历了剧烈变革的阵痛。这一时期，西方列强的入侵和思想文化的涌入打破了中华传统文化的优越感，“五四”</w:t>
      </w:r>
      <w:r w:rsidR="00072BD6">
        <w:rPr>
          <w:rFonts w:hint="eastAsia"/>
          <w:color w:val="000000" w:themeColor="text1"/>
          <w:sz w:val="28"/>
          <w:szCs w:val="28"/>
        </w:rPr>
        <w:t>新文化运动虽促进了传统文化的现代转型，但客观上亦给传统文化带来沉重打击</w:t>
      </w:r>
      <w:r w:rsidR="00BD3DB7">
        <w:rPr>
          <w:rFonts w:hint="eastAsia"/>
          <w:color w:val="000000" w:themeColor="text1"/>
          <w:sz w:val="28"/>
          <w:szCs w:val="28"/>
        </w:rPr>
        <w:t>。在这样的形势下，文化虚无主义思潮登上</w:t>
      </w:r>
      <w:r>
        <w:rPr>
          <w:rFonts w:hint="eastAsia"/>
          <w:color w:val="000000" w:themeColor="text1"/>
          <w:sz w:val="28"/>
          <w:szCs w:val="28"/>
        </w:rPr>
        <w:t>历史舞台，与文化保守主义展开激烈“交锋”。文化虚无主义是一种以彻底否定民族传统文化、主张“全盘西化”为特征的文化思潮。它宣扬，中华传统文化是作为农耕文明时期产生的文化形态，在工业文明时期</w:t>
      </w:r>
      <w:r w:rsidR="00BD3DB7">
        <w:rPr>
          <w:rFonts w:hint="eastAsia"/>
          <w:color w:val="000000" w:themeColor="text1"/>
          <w:sz w:val="28"/>
          <w:szCs w:val="28"/>
        </w:rPr>
        <w:t>已经失去价值和意义，对于中国的近现代化起</w:t>
      </w:r>
      <w:r>
        <w:rPr>
          <w:rFonts w:hint="eastAsia"/>
          <w:color w:val="000000" w:themeColor="text1"/>
          <w:sz w:val="28"/>
          <w:szCs w:val="28"/>
        </w:rPr>
        <w:t>负面阻碍作用。其推崇者高喊“打倒孔家店”“要移植不要继承”</w:t>
      </w:r>
      <w:r w:rsidR="00BD3DB7">
        <w:rPr>
          <w:rFonts w:hint="eastAsia"/>
          <w:color w:val="000000" w:themeColor="text1"/>
          <w:sz w:val="28"/>
          <w:szCs w:val="28"/>
        </w:rPr>
        <w:t>的口号</w:t>
      </w:r>
      <w:r>
        <w:rPr>
          <w:rFonts w:hint="eastAsia"/>
          <w:color w:val="000000" w:themeColor="text1"/>
          <w:sz w:val="28"/>
          <w:szCs w:val="28"/>
        </w:rPr>
        <w:t>，要求彻底摒弃传统文化。文化保守主义对中国传统文化保有高度</w:t>
      </w:r>
      <w:r w:rsidR="00BD3DB7">
        <w:rPr>
          <w:rFonts w:hint="eastAsia"/>
          <w:color w:val="000000" w:themeColor="text1"/>
          <w:sz w:val="28"/>
          <w:szCs w:val="28"/>
        </w:rPr>
        <w:t>自信，轻视</w:t>
      </w:r>
      <w:r>
        <w:rPr>
          <w:rFonts w:hint="eastAsia"/>
          <w:color w:val="000000" w:themeColor="text1"/>
          <w:sz w:val="28"/>
          <w:szCs w:val="28"/>
        </w:rPr>
        <w:t>外来文化。相较于文化虚无主义，文化保守主义在坚持民族文化本位、守护民族文化遗产、推动传统文化继承方面</w:t>
      </w:r>
      <w:r w:rsidR="00BD3DB7">
        <w:rPr>
          <w:rFonts w:hint="eastAsia"/>
          <w:color w:val="000000" w:themeColor="text1"/>
          <w:sz w:val="28"/>
          <w:szCs w:val="28"/>
        </w:rPr>
        <w:t>有积极作用</w:t>
      </w:r>
      <w:r w:rsidR="006E1699">
        <w:rPr>
          <w:rFonts w:hint="eastAsia"/>
          <w:color w:val="000000" w:themeColor="text1"/>
          <w:sz w:val="28"/>
          <w:szCs w:val="28"/>
        </w:rPr>
        <w:t>。但两者</w:t>
      </w:r>
      <w:r>
        <w:rPr>
          <w:rFonts w:hint="eastAsia"/>
          <w:color w:val="000000" w:themeColor="text1"/>
          <w:sz w:val="28"/>
          <w:szCs w:val="28"/>
        </w:rPr>
        <w:t>没有客观对待中华传统文化，分别走向</w:t>
      </w:r>
      <w:r w:rsidR="006E1699">
        <w:rPr>
          <w:rFonts w:hint="eastAsia"/>
          <w:color w:val="000000" w:themeColor="text1"/>
          <w:sz w:val="28"/>
          <w:szCs w:val="28"/>
        </w:rPr>
        <w:t>了</w:t>
      </w:r>
      <w:r>
        <w:rPr>
          <w:rFonts w:hint="eastAsia"/>
          <w:color w:val="000000" w:themeColor="text1"/>
          <w:sz w:val="28"/>
          <w:szCs w:val="28"/>
        </w:rPr>
        <w:t>不同的极端。</w:t>
      </w:r>
    </w:p>
    <w:p w:rsidR="00C852D3" w:rsidRDefault="002B5FF6">
      <w:pPr>
        <w:ind w:firstLineChars="200" w:firstLine="560"/>
        <w:rPr>
          <w:color w:val="000000" w:themeColor="text1"/>
          <w:sz w:val="28"/>
          <w:szCs w:val="28"/>
        </w:rPr>
      </w:pPr>
      <w:r>
        <w:rPr>
          <w:rFonts w:hint="eastAsia"/>
          <w:color w:val="000000" w:themeColor="text1"/>
          <w:sz w:val="28"/>
          <w:szCs w:val="28"/>
        </w:rPr>
        <w:t>新中国成立后，</w:t>
      </w:r>
      <w:r w:rsidR="00F46997">
        <w:rPr>
          <w:rFonts w:hint="eastAsia"/>
          <w:color w:val="000000" w:themeColor="text1"/>
          <w:sz w:val="28"/>
          <w:szCs w:val="28"/>
        </w:rPr>
        <w:t>中国人逐步找回</w:t>
      </w:r>
      <w:r>
        <w:rPr>
          <w:rFonts w:hint="eastAsia"/>
          <w:color w:val="000000" w:themeColor="text1"/>
          <w:sz w:val="28"/>
          <w:szCs w:val="28"/>
        </w:rPr>
        <w:t>民族自信心，但对传统文化依然强调“破旧立新”，重批判轻继承。加之“文革”中“破四旧”，传统文化在此一阶段仍处境艰难。改革开放初期，自由主义、三权分立</w:t>
      </w:r>
      <w:r>
        <w:rPr>
          <w:rFonts w:hint="eastAsia"/>
          <w:color w:val="000000" w:themeColor="text1"/>
          <w:sz w:val="28"/>
          <w:szCs w:val="28"/>
        </w:rPr>
        <w:lastRenderedPageBreak/>
        <w:t>等西方人文社会科学涌入国内，传统文化再次面临巨大冲击。如，在</w:t>
      </w:r>
      <w:r>
        <w:rPr>
          <w:rFonts w:hint="eastAsia"/>
          <w:color w:val="000000" w:themeColor="text1"/>
          <w:sz w:val="28"/>
          <w:szCs w:val="28"/>
        </w:rPr>
        <w:t>20</w:t>
      </w:r>
      <w:r>
        <w:rPr>
          <w:rFonts w:hint="eastAsia"/>
          <w:color w:val="000000" w:themeColor="text1"/>
          <w:sz w:val="28"/>
          <w:szCs w:val="28"/>
        </w:rPr>
        <w:t>世纪</w:t>
      </w:r>
      <w:r>
        <w:rPr>
          <w:rFonts w:hint="eastAsia"/>
          <w:color w:val="000000" w:themeColor="text1"/>
          <w:sz w:val="28"/>
          <w:szCs w:val="28"/>
        </w:rPr>
        <w:t>80</w:t>
      </w:r>
      <w:r>
        <w:rPr>
          <w:rFonts w:hint="eastAsia"/>
          <w:color w:val="000000" w:themeColor="text1"/>
          <w:sz w:val="28"/>
          <w:szCs w:val="28"/>
        </w:rPr>
        <w:t>年代后期的“文化热”中，有人声称，要延续由于革命而中断的“新文化运动”。进入新世纪，我国综合国力大幅提高</w:t>
      </w:r>
      <w:r w:rsidR="00F46997">
        <w:rPr>
          <w:rFonts w:hint="eastAsia"/>
          <w:color w:val="000000" w:themeColor="text1"/>
          <w:sz w:val="28"/>
          <w:szCs w:val="28"/>
        </w:rPr>
        <w:t>，对外开放迈入新台阶，人们</w:t>
      </w:r>
      <w:r>
        <w:rPr>
          <w:rFonts w:hint="eastAsia"/>
          <w:color w:val="000000" w:themeColor="text1"/>
          <w:sz w:val="28"/>
          <w:szCs w:val="28"/>
        </w:rPr>
        <w:t>迫切希望通过民族优秀传统文化向世界展示中国形象。</w:t>
      </w:r>
    </w:p>
    <w:p w:rsidR="00C852D3" w:rsidRDefault="00591895">
      <w:pPr>
        <w:ind w:firstLineChars="200" w:firstLine="562"/>
        <w:rPr>
          <w:rFonts w:ascii="黑体" w:eastAsia="黑体" w:hAnsi="黑体" w:cs="黑体"/>
          <w:color w:val="000000" w:themeColor="text1"/>
          <w:sz w:val="28"/>
          <w:szCs w:val="28"/>
        </w:rPr>
      </w:pPr>
      <w:r>
        <w:rPr>
          <w:rFonts w:ascii="楷体" w:eastAsia="楷体" w:hAnsi="楷体" w:cs="楷体" w:hint="eastAsia"/>
          <w:b/>
          <w:bCs/>
          <w:color w:val="000000" w:themeColor="text1"/>
          <w:sz w:val="28"/>
          <w:szCs w:val="28"/>
        </w:rPr>
        <w:t>（二）理论逻辑：马克思主义与中国共产党人的相关阐述</w:t>
      </w:r>
    </w:p>
    <w:p w:rsidR="00C852D3" w:rsidRDefault="002B5FF6">
      <w:pPr>
        <w:ind w:firstLineChars="200" w:firstLine="560"/>
        <w:rPr>
          <w:color w:val="000000" w:themeColor="text1"/>
          <w:sz w:val="28"/>
          <w:szCs w:val="28"/>
        </w:rPr>
      </w:pPr>
      <w:r>
        <w:rPr>
          <w:rFonts w:hint="eastAsia"/>
          <w:color w:val="000000" w:themeColor="text1"/>
          <w:sz w:val="28"/>
          <w:szCs w:val="28"/>
        </w:rPr>
        <w:t>“</w:t>
      </w:r>
      <w:r w:rsidR="00591895">
        <w:rPr>
          <w:rFonts w:hint="eastAsia"/>
          <w:color w:val="000000" w:themeColor="text1"/>
          <w:sz w:val="28"/>
          <w:szCs w:val="28"/>
        </w:rPr>
        <w:t>两创”不是无源之水、无本之木，马克思主义与中国共产党人对传承发展历史文化的相关阐述</w:t>
      </w:r>
      <w:r>
        <w:rPr>
          <w:rFonts w:hint="eastAsia"/>
          <w:color w:val="000000" w:themeColor="text1"/>
          <w:sz w:val="28"/>
          <w:szCs w:val="28"/>
        </w:rPr>
        <w:t>，是其得以生成的理论逻辑。</w:t>
      </w:r>
    </w:p>
    <w:p w:rsidR="00C852D3" w:rsidRDefault="002B5FF6">
      <w:pPr>
        <w:ind w:firstLineChars="200" w:firstLine="560"/>
        <w:rPr>
          <w:color w:val="000000" w:themeColor="text1"/>
          <w:sz w:val="28"/>
          <w:szCs w:val="28"/>
        </w:rPr>
      </w:pPr>
      <w:r>
        <w:rPr>
          <w:rFonts w:hint="eastAsia"/>
          <w:color w:val="000000" w:themeColor="text1"/>
          <w:sz w:val="28"/>
          <w:szCs w:val="28"/>
        </w:rPr>
        <w:t>尽管马克思、恩格斯没有系统地对文化、特别是优秀传统文化进行过探讨，但他们的相关论述为我们客观评价、正确对待优秀传统文化提供了科学指导。马克思认为：“人们自己创造自己的历史，但是他们并不是随心所欲地创造，并不是在他们自己选定的条件下创造，而是在直接碰到的、既定的、从过去承继下来的条件下创造。</w:t>
      </w:r>
      <w:r w:rsidR="00591895">
        <w:rPr>
          <w:rFonts w:hint="eastAsia"/>
          <w:color w:val="000000" w:themeColor="text1"/>
          <w:sz w:val="28"/>
          <w:szCs w:val="28"/>
        </w:rPr>
        <w:t>”在他们看来，优秀传统文化并没有随着资产阶级革命的炮火</w:t>
      </w:r>
      <w:r>
        <w:rPr>
          <w:rFonts w:hint="eastAsia"/>
          <w:color w:val="000000" w:themeColor="text1"/>
          <w:sz w:val="28"/>
          <w:szCs w:val="28"/>
        </w:rPr>
        <w:t>消失，在</w:t>
      </w:r>
      <w:r>
        <w:rPr>
          <w:rFonts w:hint="eastAsia"/>
          <w:color w:val="000000" w:themeColor="text1"/>
          <w:sz w:val="28"/>
          <w:szCs w:val="28"/>
        </w:rPr>
        <w:t>19</w:t>
      </w:r>
      <w:r>
        <w:rPr>
          <w:rFonts w:hint="eastAsia"/>
          <w:color w:val="000000" w:themeColor="text1"/>
          <w:sz w:val="28"/>
          <w:szCs w:val="28"/>
        </w:rPr>
        <w:t>世纪依然影响着人们的头脑。同时，他们还认为，“像对民族的精神发展有过如此巨大影响的黑格尔哲学这样的伟大创作，是不能用干脆置之不理的办法来消除的。必须从它的本来意义上‘扬弃’它，就是说，要批判地消灭它的形式，但是要救出通过这个形式获得的新内容。”马克思主义的相关论述和认识，</w:t>
      </w:r>
      <w:r w:rsidR="00591895">
        <w:rPr>
          <w:rFonts w:hint="eastAsia"/>
          <w:color w:val="000000" w:themeColor="text1"/>
          <w:sz w:val="28"/>
          <w:szCs w:val="28"/>
        </w:rPr>
        <w:t>既</w:t>
      </w:r>
      <w:r>
        <w:rPr>
          <w:rFonts w:hint="eastAsia"/>
          <w:color w:val="000000" w:themeColor="text1"/>
          <w:sz w:val="28"/>
          <w:szCs w:val="28"/>
        </w:rPr>
        <w:t>肯定</w:t>
      </w:r>
      <w:r w:rsidR="00591895">
        <w:rPr>
          <w:rFonts w:hint="eastAsia"/>
          <w:color w:val="000000" w:themeColor="text1"/>
          <w:sz w:val="28"/>
          <w:szCs w:val="28"/>
        </w:rPr>
        <w:t>了</w:t>
      </w:r>
      <w:r>
        <w:rPr>
          <w:rFonts w:hint="eastAsia"/>
          <w:color w:val="000000" w:themeColor="text1"/>
          <w:sz w:val="28"/>
          <w:szCs w:val="28"/>
        </w:rPr>
        <w:t>传统文化的继承性</w:t>
      </w:r>
      <w:r w:rsidR="00591895">
        <w:rPr>
          <w:rFonts w:hint="eastAsia"/>
          <w:color w:val="000000" w:themeColor="text1"/>
          <w:sz w:val="28"/>
          <w:szCs w:val="28"/>
        </w:rPr>
        <w:t>，又</w:t>
      </w:r>
      <w:r>
        <w:rPr>
          <w:rFonts w:hint="eastAsia"/>
          <w:color w:val="000000" w:themeColor="text1"/>
          <w:sz w:val="28"/>
          <w:szCs w:val="28"/>
        </w:rPr>
        <w:t>提出了</w:t>
      </w:r>
      <w:r w:rsidR="00591895">
        <w:rPr>
          <w:rFonts w:hint="eastAsia"/>
          <w:color w:val="000000" w:themeColor="text1"/>
          <w:sz w:val="28"/>
          <w:szCs w:val="28"/>
        </w:rPr>
        <w:t>“扬弃”这一科学</w:t>
      </w:r>
      <w:r>
        <w:rPr>
          <w:rFonts w:hint="eastAsia"/>
          <w:color w:val="000000" w:themeColor="text1"/>
          <w:sz w:val="28"/>
          <w:szCs w:val="28"/>
        </w:rPr>
        <w:t>方法。</w:t>
      </w:r>
    </w:p>
    <w:p w:rsidR="00C852D3" w:rsidRDefault="002B5FF6" w:rsidP="00B00AEF">
      <w:pPr>
        <w:ind w:firstLineChars="200" w:firstLine="560"/>
        <w:rPr>
          <w:color w:val="000000" w:themeColor="text1"/>
          <w:sz w:val="28"/>
          <w:szCs w:val="28"/>
        </w:rPr>
      </w:pPr>
      <w:r>
        <w:rPr>
          <w:rFonts w:hint="eastAsia"/>
          <w:color w:val="000000" w:themeColor="text1"/>
          <w:sz w:val="28"/>
          <w:szCs w:val="28"/>
        </w:rPr>
        <w:t>中国共产党是中华优秀传统文化的忠实继承者和弘扬者，在革命、建设和改革过程中，</w:t>
      </w:r>
      <w:r w:rsidR="00E7506B">
        <w:rPr>
          <w:rFonts w:hint="eastAsia"/>
          <w:color w:val="000000" w:themeColor="text1"/>
          <w:sz w:val="28"/>
          <w:szCs w:val="28"/>
        </w:rPr>
        <w:t>有过许多经典阐述</w:t>
      </w:r>
      <w:r>
        <w:rPr>
          <w:rFonts w:hint="eastAsia"/>
          <w:color w:val="000000" w:themeColor="text1"/>
          <w:sz w:val="28"/>
          <w:szCs w:val="28"/>
        </w:rPr>
        <w:t>。毛泽东同志指出，</w:t>
      </w:r>
      <w:r>
        <w:rPr>
          <w:rFonts w:hint="eastAsia"/>
          <w:sz w:val="28"/>
          <w:szCs w:val="28"/>
        </w:rPr>
        <w:t>“我们马克思主义者，不应当隔断历史。从孔夫子到孙中山，我们应当总结，</w:t>
      </w:r>
      <w:r>
        <w:rPr>
          <w:rFonts w:hint="eastAsia"/>
          <w:sz w:val="28"/>
          <w:szCs w:val="28"/>
        </w:rPr>
        <w:lastRenderedPageBreak/>
        <w:t>承继这一份珍贵遗产”</w:t>
      </w:r>
      <w:r w:rsidR="00E7506B">
        <w:rPr>
          <w:rFonts w:hint="eastAsia"/>
          <w:sz w:val="28"/>
          <w:szCs w:val="28"/>
        </w:rPr>
        <w:t>，明确</w:t>
      </w:r>
      <w:r>
        <w:rPr>
          <w:rFonts w:hint="eastAsia"/>
          <w:sz w:val="28"/>
          <w:szCs w:val="28"/>
        </w:rPr>
        <w:t>回答了“</w:t>
      </w:r>
      <w:r w:rsidR="00E7506B">
        <w:rPr>
          <w:rFonts w:hint="eastAsia"/>
          <w:color w:val="000000" w:themeColor="text1"/>
          <w:sz w:val="28"/>
          <w:szCs w:val="28"/>
        </w:rPr>
        <w:t>是否要继承</w:t>
      </w:r>
      <w:r>
        <w:rPr>
          <w:rFonts w:hint="eastAsia"/>
          <w:color w:val="000000" w:themeColor="text1"/>
          <w:sz w:val="28"/>
          <w:szCs w:val="28"/>
        </w:rPr>
        <w:t>传统文化</w:t>
      </w:r>
      <w:r>
        <w:rPr>
          <w:rFonts w:hint="eastAsia"/>
          <w:sz w:val="28"/>
          <w:szCs w:val="28"/>
        </w:rPr>
        <w:t>”的</w:t>
      </w:r>
      <w:r w:rsidR="00E7506B">
        <w:rPr>
          <w:rFonts w:hint="eastAsia"/>
          <w:color w:val="000000" w:themeColor="text1"/>
          <w:sz w:val="28"/>
          <w:szCs w:val="28"/>
        </w:rPr>
        <w:t>问题。他用马克思主义的辩证法分析</w:t>
      </w:r>
      <w:r>
        <w:rPr>
          <w:rFonts w:hint="eastAsia"/>
          <w:color w:val="000000" w:themeColor="text1"/>
          <w:sz w:val="28"/>
          <w:szCs w:val="28"/>
        </w:rPr>
        <w:t>传统文化，认为：“中国几千年的文化，主要是封建时代的文化，但并不全是封建主义的东西，有人民的东西，有反封建的东西”。在此基础上，他提出“古为今用”“推陈出新”</w:t>
      </w:r>
      <w:r w:rsidR="00E7506B">
        <w:rPr>
          <w:rFonts w:hint="eastAsia"/>
          <w:color w:val="000000" w:themeColor="text1"/>
          <w:sz w:val="28"/>
          <w:szCs w:val="28"/>
        </w:rPr>
        <w:t>，</w:t>
      </w:r>
      <w:r>
        <w:rPr>
          <w:rFonts w:hint="eastAsia"/>
          <w:color w:val="000000" w:themeColor="text1"/>
          <w:sz w:val="28"/>
          <w:szCs w:val="28"/>
        </w:rPr>
        <w:t>为中国共产党</w:t>
      </w:r>
      <w:r w:rsidR="00E7506B">
        <w:rPr>
          <w:rFonts w:hint="eastAsia"/>
          <w:color w:val="000000" w:themeColor="text1"/>
          <w:sz w:val="28"/>
          <w:szCs w:val="28"/>
        </w:rPr>
        <w:t>正确</w:t>
      </w:r>
      <w:r>
        <w:rPr>
          <w:rFonts w:hint="eastAsia"/>
          <w:color w:val="000000" w:themeColor="text1"/>
          <w:sz w:val="28"/>
          <w:szCs w:val="28"/>
        </w:rPr>
        <w:t>对待中华传统文化</w:t>
      </w:r>
      <w:r w:rsidR="00E7506B">
        <w:rPr>
          <w:rFonts w:hint="eastAsia"/>
          <w:color w:val="000000" w:themeColor="text1"/>
          <w:sz w:val="28"/>
          <w:szCs w:val="28"/>
        </w:rPr>
        <w:t>指明了方向</w:t>
      </w:r>
      <w:r>
        <w:rPr>
          <w:rFonts w:hint="eastAsia"/>
          <w:color w:val="000000" w:themeColor="text1"/>
          <w:sz w:val="28"/>
          <w:szCs w:val="28"/>
        </w:rPr>
        <w:t>。此后，党的历代领导人结合时代发展，围绕传统文化的继承与发展发表了许多论述，如邓小平同志提到的“钻研、吸收、融化和发展”、江泽民同志提到的“有鉴别地继承”“结合时代的特点加以发展”、胡锦涛同志提出的“取其精华、去其糟粕”，形成了中国共产党人关于传统文化传承发展的基本思想。</w:t>
      </w:r>
    </w:p>
    <w:p w:rsidR="00C852D3" w:rsidRDefault="00E7506B">
      <w:pPr>
        <w:ind w:firstLineChars="200" w:firstLine="562"/>
        <w:rPr>
          <w:rFonts w:ascii="楷体" w:eastAsia="楷体" w:hAnsi="楷体" w:cs="楷体"/>
          <w:b/>
          <w:bCs/>
          <w:color w:val="000000" w:themeColor="text1"/>
          <w:sz w:val="28"/>
          <w:szCs w:val="28"/>
        </w:rPr>
      </w:pPr>
      <w:r>
        <w:rPr>
          <w:rFonts w:ascii="楷体" w:eastAsia="楷体" w:hAnsi="楷体" w:cs="楷体" w:hint="eastAsia"/>
          <w:b/>
          <w:bCs/>
          <w:color w:val="000000" w:themeColor="text1"/>
          <w:sz w:val="28"/>
          <w:szCs w:val="28"/>
        </w:rPr>
        <w:t>（三）实践逻辑：传承中华传统文化</w:t>
      </w:r>
      <w:r w:rsidR="002B5FF6">
        <w:rPr>
          <w:rFonts w:ascii="楷体" w:eastAsia="楷体" w:hAnsi="楷体" w:cs="楷体" w:hint="eastAsia"/>
          <w:b/>
          <w:bCs/>
          <w:color w:val="000000" w:themeColor="text1"/>
          <w:sz w:val="28"/>
          <w:szCs w:val="28"/>
        </w:rPr>
        <w:t>面临现实</w:t>
      </w:r>
      <w:r>
        <w:rPr>
          <w:rFonts w:ascii="楷体" w:eastAsia="楷体" w:hAnsi="楷体" w:cs="楷体" w:hint="eastAsia"/>
          <w:b/>
          <w:bCs/>
          <w:color w:val="000000" w:themeColor="text1"/>
          <w:sz w:val="28"/>
          <w:szCs w:val="28"/>
        </w:rPr>
        <w:t>困境</w:t>
      </w:r>
    </w:p>
    <w:p w:rsidR="00B76AEB" w:rsidRDefault="0019003B" w:rsidP="00B76AEB">
      <w:pPr>
        <w:ind w:firstLineChars="200" w:firstLine="560"/>
        <w:rPr>
          <w:rFonts w:ascii="宋体" w:hAnsi="宋体"/>
          <w:color w:val="000000"/>
          <w:sz w:val="28"/>
          <w:szCs w:val="28"/>
        </w:rPr>
      </w:pPr>
      <w:r>
        <w:rPr>
          <w:rFonts w:hint="eastAsia"/>
          <w:color w:val="000000" w:themeColor="text1"/>
          <w:sz w:val="28"/>
          <w:szCs w:val="28"/>
        </w:rPr>
        <w:t>实现</w:t>
      </w:r>
      <w:r w:rsidR="002B5FF6">
        <w:rPr>
          <w:rFonts w:hint="eastAsia"/>
          <w:color w:val="000000" w:themeColor="text1"/>
          <w:sz w:val="28"/>
          <w:szCs w:val="28"/>
        </w:rPr>
        <w:t>中华</w:t>
      </w:r>
      <w:r>
        <w:rPr>
          <w:rFonts w:hint="eastAsia"/>
          <w:color w:val="000000" w:themeColor="text1"/>
          <w:sz w:val="28"/>
          <w:szCs w:val="28"/>
        </w:rPr>
        <w:t>民族伟大复兴的中国梦是一百多年以来中华儿女为之奋斗的共同梦想，</w:t>
      </w:r>
      <w:r w:rsidR="002B5FF6">
        <w:rPr>
          <w:rFonts w:hint="eastAsia"/>
          <w:color w:val="000000" w:themeColor="text1"/>
          <w:sz w:val="28"/>
          <w:szCs w:val="28"/>
        </w:rPr>
        <w:t>不仅需要强大的物质基础，也需要强大的精神力量。没有高度的文化自信，没有文化的繁荣兴盛就没有中华民族的伟大复兴。</w:t>
      </w:r>
      <w:r w:rsidR="00B76AEB">
        <w:rPr>
          <w:rFonts w:hint="eastAsia"/>
          <w:color w:val="000000" w:themeColor="text1"/>
          <w:sz w:val="28"/>
          <w:szCs w:val="28"/>
        </w:rPr>
        <w:t>文化的繁荣兴盛离不开</w:t>
      </w:r>
      <w:r>
        <w:rPr>
          <w:rFonts w:hint="eastAsia"/>
          <w:color w:val="000000" w:themeColor="text1"/>
          <w:sz w:val="28"/>
          <w:szCs w:val="28"/>
        </w:rPr>
        <w:t>对</w:t>
      </w:r>
      <w:r w:rsidR="002B5FF6">
        <w:rPr>
          <w:rFonts w:hint="eastAsia"/>
          <w:color w:val="000000" w:themeColor="text1"/>
          <w:sz w:val="28"/>
          <w:szCs w:val="28"/>
        </w:rPr>
        <w:t>中华优秀传统文化的</w:t>
      </w:r>
      <w:r>
        <w:rPr>
          <w:rFonts w:hint="eastAsia"/>
          <w:color w:val="000000" w:themeColor="text1"/>
          <w:sz w:val="28"/>
          <w:szCs w:val="28"/>
        </w:rPr>
        <w:t>传承发展</w:t>
      </w:r>
      <w:r w:rsidR="002B5FF6">
        <w:rPr>
          <w:rFonts w:hint="eastAsia"/>
          <w:color w:val="000000" w:themeColor="text1"/>
          <w:sz w:val="28"/>
          <w:szCs w:val="28"/>
        </w:rPr>
        <w:t>。</w:t>
      </w:r>
      <w:r w:rsidR="00B76AEB">
        <w:rPr>
          <w:rFonts w:hint="eastAsia"/>
          <w:color w:val="000000" w:themeColor="text1"/>
          <w:sz w:val="28"/>
          <w:szCs w:val="28"/>
        </w:rPr>
        <w:t>实践中，这一工作</w:t>
      </w:r>
      <w:r w:rsidR="00B76AEB">
        <w:rPr>
          <w:rFonts w:ascii="宋体" w:hAnsi="宋体" w:hint="eastAsia"/>
          <w:color w:val="000000"/>
          <w:sz w:val="28"/>
          <w:szCs w:val="28"/>
        </w:rPr>
        <w:t>面临一些困难，</w:t>
      </w:r>
      <w:r w:rsidR="00B76AEB">
        <w:rPr>
          <w:rFonts w:hint="eastAsia"/>
          <w:color w:val="000000" w:themeColor="text1"/>
          <w:sz w:val="28"/>
          <w:szCs w:val="28"/>
        </w:rPr>
        <w:t>成为“两创”得以生成的实践逻辑。</w:t>
      </w:r>
    </w:p>
    <w:p w:rsidR="00B76AEB" w:rsidRDefault="00B76AEB" w:rsidP="00B76AEB">
      <w:pPr>
        <w:spacing w:line="560" w:lineRule="exact"/>
        <w:ind w:firstLineChars="200" w:firstLine="562"/>
        <w:rPr>
          <w:rFonts w:ascii="宋体" w:hAnsi="宋体"/>
          <w:color w:val="000000"/>
          <w:sz w:val="28"/>
          <w:szCs w:val="28"/>
        </w:rPr>
      </w:pPr>
      <w:r>
        <w:rPr>
          <w:rFonts w:ascii="宋体" w:hAnsi="宋体" w:hint="eastAsia"/>
          <w:b/>
          <w:bCs/>
          <w:color w:val="000000"/>
          <w:sz w:val="28"/>
          <w:szCs w:val="28"/>
        </w:rPr>
        <w:t>一是目的功利化。</w:t>
      </w:r>
      <w:r>
        <w:rPr>
          <w:rFonts w:ascii="宋体" w:hAnsi="宋体" w:hint="eastAsia"/>
          <w:color w:val="000000"/>
          <w:sz w:val="28"/>
          <w:szCs w:val="28"/>
        </w:rPr>
        <w:t>弘扬中华优秀传统文化是传承中华文脉、全面提升人民群众文化素养，提高国家文化软实力的内在要求。近年来，“国风”“国潮”成为新的时尚，传统文化“火了”。但“火热”形势下隐藏了一些乱象，如过度商业化。</w:t>
      </w:r>
      <w:r>
        <w:rPr>
          <w:rFonts w:ascii="宋体" w:hAnsi="宋体" w:hint="eastAsia"/>
          <w:b/>
          <w:bCs/>
          <w:color w:val="000000"/>
          <w:sz w:val="28"/>
          <w:szCs w:val="28"/>
        </w:rPr>
        <w:t>二是内容庸俗化。</w:t>
      </w:r>
      <w:r>
        <w:rPr>
          <w:rFonts w:ascii="宋体" w:hAnsi="宋体" w:hint="eastAsia"/>
          <w:bCs/>
          <w:color w:val="000000"/>
          <w:sz w:val="28"/>
          <w:szCs w:val="28"/>
        </w:rPr>
        <w:t>我国几千年积淀的</w:t>
      </w:r>
      <w:r w:rsidRPr="00B76AEB">
        <w:rPr>
          <w:rFonts w:ascii="宋体" w:hAnsi="宋体" w:hint="eastAsia"/>
          <w:bCs/>
          <w:color w:val="000000"/>
          <w:sz w:val="28"/>
          <w:szCs w:val="28"/>
        </w:rPr>
        <w:t>传统文化</w:t>
      </w:r>
      <w:r>
        <w:rPr>
          <w:rFonts w:ascii="宋体" w:hAnsi="宋体" w:hint="eastAsia"/>
          <w:color w:val="000000"/>
          <w:sz w:val="28"/>
          <w:szCs w:val="28"/>
        </w:rPr>
        <w:t>内容十分丰富，但并非都是“精华”，其中一些“糟粕”不仅不适应现代社会，甚至在某种程度会毒害现代公民。人民日报和央视曾点名批评的“女德班”以及风水占卜、画符驱鬼等封建迷信被别有用心者当作优秀传统文化来传播，不利于</w:t>
      </w:r>
      <w:r w:rsidR="008A3A23">
        <w:rPr>
          <w:rFonts w:ascii="宋体" w:hAnsi="宋体" w:hint="eastAsia"/>
          <w:color w:val="000000"/>
          <w:sz w:val="28"/>
          <w:szCs w:val="28"/>
        </w:rPr>
        <w:t>弘扬</w:t>
      </w:r>
      <w:r>
        <w:rPr>
          <w:rFonts w:ascii="宋体" w:hAnsi="宋体" w:hint="eastAsia"/>
          <w:color w:val="000000"/>
          <w:sz w:val="28"/>
          <w:szCs w:val="28"/>
        </w:rPr>
        <w:t>传统文化</w:t>
      </w:r>
      <w:r w:rsidR="008A3A23">
        <w:rPr>
          <w:rFonts w:ascii="宋体" w:hAnsi="宋体" w:hint="eastAsia"/>
          <w:color w:val="000000"/>
          <w:sz w:val="28"/>
          <w:szCs w:val="28"/>
        </w:rPr>
        <w:t>。</w:t>
      </w:r>
      <w:r>
        <w:rPr>
          <w:rFonts w:ascii="宋体" w:hAnsi="宋体" w:hint="eastAsia"/>
          <w:b/>
          <w:bCs/>
          <w:color w:val="000000"/>
          <w:sz w:val="28"/>
          <w:szCs w:val="28"/>
        </w:rPr>
        <w:t>三</w:t>
      </w:r>
      <w:r>
        <w:rPr>
          <w:rFonts w:ascii="宋体" w:hAnsi="宋体" w:hint="eastAsia"/>
          <w:b/>
          <w:bCs/>
          <w:color w:val="000000"/>
          <w:sz w:val="28"/>
          <w:szCs w:val="28"/>
        </w:rPr>
        <w:lastRenderedPageBreak/>
        <w:t>是方式表层化。</w:t>
      </w:r>
      <w:r>
        <w:rPr>
          <w:rFonts w:ascii="宋体" w:hAnsi="宋体" w:hint="eastAsia"/>
          <w:color w:val="000000"/>
          <w:sz w:val="28"/>
          <w:szCs w:val="28"/>
        </w:rPr>
        <w:t>摇头晃脑读经诵典</w:t>
      </w:r>
      <w:r w:rsidR="00E176EA">
        <w:rPr>
          <w:rFonts w:ascii="宋体" w:hAnsi="宋体" w:hint="eastAsia"/>
          <w:color w:val="000000"/>
          <w:sz w:val="28"/>
          <w:szCs w:val="28"/>
        </w:rPr>
        <w:t>、跟风穿戴国风服饰固然显示了弘扬传统文化的良好氛围，但是，传承发展中华优秀传统文化不能机械地学习形式，使形式大于内容，应注重</w:t>
      </w:r>
      <w:r>
        <w:rPr>
          <w:rFonts w:ascii="宋体" w:hAnsi="宋体" w:hint="eastAsia"/>
          <w:color w:val="000000"/>
          <w:sz w:val="28"/>
          <w:szCs w:val="28"/>
        </w:rPr>
        <w:t>深入挖掘传统文化</w:t>
      </w:r>
      <w:r w:rsidR="00E176EA">
        <w:rPr>
          <w:rFonts w:ascii="宋体" w:hAnsi="宋体" w:hint="eastAsia"/>
          <w:color w:val="000000"/>
          <w:sz w:val="28"/>
          <w:szCs w:val="28"/>
        </w:rPr>
        <w:t>符号、载体蕴含</w:t>
      </w:r>
      <w:r>
        <w:rPr>
          <w:rFonts w:ascii="宋体" w:hAnsi="宋体" w:hint="eastAsia"/>
          <w:color w:val="000000"/>
          <w:sz w:val="28"/>
          <w:szCs w:val="28"/>
        </w:rPr>
        <w:t>的</w:t>
      </w:r>
      <w:r w:rsidR="00E176EA">
        <w:rPr>
          <w:rFonts w:ascii="宋体" w:hAnsi="宋体" w:hint="eastAsia"/>
          <w:color w:val="000000"/>
          <w:sz w:val="28"/>
          <w:szCs w:val="28"/>
        </w:rPr>
        <w:t>深刻</w:t>
      </w:r>
      <w:r>
        <w:rPr>
          <w:rFonts w:ascii="宋体" w:hAnsi="宋体" w:hint="eastAsia"/>
          <w:color w:val="000000"/>
          <w:sz w:val="28"/>
          <w:szCs w:val="28"/>
        </w:rPr>
        <w:t>内涵和</w:t>
      </w:r>
      <w:r w:rsidR="00E176EA">
        <w:rPr>
          <w:rFonts w:ascii="宋体" w:hAnsi="宋体" w:hint="eastAsia"/>
          <w:color w:val="000000"/>
          <w:sz w:val="28"/>
          <w:szCs w:val="28"/>
        </w:rPr>
        <w:t>当代</w:t>
      </w:r>
      <w:r>
        <w:rPr>
          <w:rFonts w:ascii="宋体" w:hAnsi="宋体" w:hint="eastAsia"/>
          <w:color w:val="000000"/>
          <w:sz w:val="28"/>
          <w:szCs w:val="28"/>
        </w:rPr>
        <w:t>价值。</w:t>
      </w:r>
    </w:p>
    <w:p w:rsidR="00C852D3" w:rsidRDefault="002B5FF6" w:rsidP="00CC1F9D">
      <w:pPr>
        <w:spacing w:beforeLines="50" w:afterLines="50"/>
        <w:ind w:firstLineChars="200" w:firstLine="560"/>
        <w:rPr>
          <w:color w:val="000000" w:themeColor="text1"/>
          <w:sz w:val="28"/>
          <w:szCs w:val="28"/>
        </w:rPr>
      </w:pPr>
      <w:r>
        <w:rPr>
          <w:rFonts w:ascii="黑体" w:eastAsia="黑体" w:hAnsi="黑体" w:cs="黑体" w:hint="eastAsia"/>
          <w:color w:val="000000" w:themeColor="text1"/>
          <w:sz w:val="28"/>
          <w:szCs w:val="28"/>
        </w:rPr>
        <w:t>三、中华优秀传统文化创造性转化和创新性发展的重要意义</w:t>
      </w:r>
    </w:p>
    <w:p w:rsidR="00C852D3" w:rsidRDefault="002B5FF6">
      <w:pPr>
        <w:ind w:firstLineChars="200" w:firstLine="560"/>
        <w:rPr>
          <w:rFonts w:ascii="楷体" w:eastAsia="楷体" w:hAnsi="楷体" w:cs="楷体"/>
          <w:b/>
          <w:bCs/>
          <w:color w:val="000000" w:themeColor="text1"/>
          <w:sz w:val="28"/>
          <w:szCs w:val="28"/>
        </w:rPr>
      </w:pPr>
      <w:r>
        <w:rPr>
          <w:rFonts w:hint="eastAsia"/>
          <w:color w:val="000000" w:themeColor="text1"/>
          <w:sz w:val="28"/>
          <w:szCs w:val="28"/>
        </w:rPr>
        <w:t>“两创”是习近平新时代中国特色社会主义思想在文化建设领域的原创性贡献，中华优秀传统文化传承发展工程将其作为基本原则。同时，在党的二十大报告中，“两创”与坚持马克思主义在意识形态领域指导地位的根本制度、“二为”方向、“双百”方针放在同等位置，成为社会主义文化建设的“四个坚持”，具有十分重要的地位和意义。</w:t>
      </w:r>
    </w:p>
    <w:p w:rsidR="00C852D3" w:rsidRDefault="002B5FF6">
      <w:pPr>
        <w:ind w:firstLineChars="200" w:firstLine="562"/>
        <w:rPr>
          <w:rFonts w:ascii="楷体" w:eastAsia="楷体" w:hAnsi="楷体" w:cs="楷体"/>
          <w:b/>
          <w:bCs/>
          <w:color w:val="000000" w:themeColor="text1"/>
          <w:sz w:val="28"/>
          <w:szCs w:val="28"/>
        </w:rPr>
      </w:pPr>
      <w:r>
        <w:rPr>
          <w:rFonts w:ascii="楷体" w:eastAsia="楷体" w:hAnsi="楷体" w:cs="楷体" w:hint="eastAsia"/>
          <w:b/>
          <w:bCs/>
          <w:color w:val="000000" w:themeColor="text1"/>
          <w:sz w:val="28"/>
          <w:szCs w:val="28"/>
        </w:rPr>
        <w:t>（一）为弘扬中华优秀传统文化提供了根本遵循</w:t>
      </w:r>
    </w:p>
    <w:p w:rsidR="00C852D3" w:rsidRDefault="002B5FF6">
      <w:pPr>
        <w:ind w:firstLineChars="200" w:firstLine="560"/>
        <w:rPr>
          <w:sz w:val="28"/>
          <w:szCs w:val="28"/>
        </w:rPr>
      </w:pPr>
      <w:r>
        <w:rPr>
          <w:rFonts w:hint="eastAsia"/>
          <w:color w:val="000000" w:themeColor="text1"/>
          <w:sz w:val="28"/>
          <w:szCs w:val="28"/>
        </w:rPr>
        <w:t>习近平总书记指出：“中华文明具有突出的创新性。”中华优秀传统文化有“求新”“尚变”的基因。“苟日新，日日新，又日新”是商朝开国君主成汤刻在澡盆上的警词，在《礼记·大学》中被引申为精神上的弃旧图新；传统儒家经典《易经》就是讲“变”的文化经典</w:t>
      </w:r>
      <w:r w:rsidR="00B00AEF">
        <w:rPr>
          <w:rFonts w:hint="eastAsia"/>
          <w:color w:val="000000" w:themeColor="text1"/>
          <w:sz w:val="28"/>
          <w:szCs w:val="28"/>
        </w:rPr>
        <w:t>，其中</w:t>
      </w:r>
      <w:r>
        <w:rPr>
          <w:rFonts w:hint="eastAsia"/>
          <w:color w:val="000000" w:themeColor="text1"/>
          <w:sz w:val="28"/>
          <w:szCs w:val="28"/>
        </w:rPr>
        <w:t>“穷则变，变则通，通则久”点明了变化的重要性。中华文明被称为世界上唯一一个绵延至今从未中断的文明，重要原因之一就是中华传统文化</w:t>
      </w:r>
      <w:r>
        <w:rPr>
          <w:rFonts w:hint="eastAsia"/>
          <w:sz w:val="28"/>
          <w:szCs w:val="28"/>
        </w:rPr>
        <w:t>不断变革、吐故纳新。但中国的传统文化也具有</w:t>
      </w:r>
      <w:r w:rsidR="00B00AEF">
        <w:rPr>
          <w:rFonts w:hint="eastAsia"/>
          <w:sz w:val="28"/>
          <w:szCs w:val="28"/>
        </w:rPr>
        <w:t>一般</w:t>
      </w:r>
      <w:r>
        <w:rPr>
          <w:rFonts w:hint="eastAsia"/>
          <w:sz w:val="28"/>
          <w:szCs w:val="28"/>
        </w:rPr>
        <w:t>传统文化普遍存在的“惰性”特征。</w:t>
      </w:r>
      <w:r>
        <w:rPr>
          <w:rFonts w:hint="eastAsia"/>
          <w:color w:val="000000" w:themeColor="text1"/>
          <w:sz w:val="28"/>
          <w:szCs w:val="28"/>
        </w:rPr>
        <w:t>正如恩格斯所说：“在一切意识形态领域内传统都是一种巨大的保守力量。”</w:t>
      </w:r>
    </w:p>
    <w:p w:rsidR="00C852D3" w:rsidRDefault="002B5FF6">
      <w:pPr>
        <w:ind w:firstLineChars="200" w:firstLine="560"/>
        <w:rPr>
          <w:color w:val="000000" w:themeColor="text1"/>
          <w:sz w:val="28"/>
          <w:szCs w:val="28"/>
        </w:rPr>
      </w:pPr>
      <w:r>
        <w:rPr>
          <w:rFonts w:hint="eastAsia"/>
          <w:color w:val="000000" w:themeColor="text1"/>
          <w:sz w:val="28"/>
          <w:szCs w:val="28"/>
        </w:rPr>
        <w:t>“两创”既体现了传统文化求新尚变的内在品质，又克服了“文化惰性”的消极影响，为推动中华优秀传统文化传承发展指明了“继</w:t>
      </w:r>
      <w:r>
        <w:rPr>
          <w:rFonts w:hint="eastAsia"/>
          <w:color w:val="000000" w:themeColor="text1"/>
          <w:sz w:val="28"/>
          <w:szCs w:val="28"/>
        </w:rPr>
        <w:lastRenderedPageBreak/>
        <w:t>承与创新相结合”的正确道路、提供了“辩证取舍、推陈出新”的科学方法、树立了“以古人之规矩、开自己之生面”的崇高旨趣，是弘扬中华优秀传统文化的根本遵循。</w:t>
      </w:r>
    </w:p>
    <w:p w:rsidR="00C852D3" w:rsidRDefault="002B5FF6">
      <w:pPr>
        <w:ind w:firstLineChars="200" w:firstLine="562"/>
        <w:rPr>
          <w:rFonts w:ascii="楷体" w:eastAsia="楷体" w:hAnsi="楷体" w:cs="楷体"/>
          <w:b/>
          <w:bCs/>
          <w:color w:val="000000" w:themeColor="text1"/>
          <w:sz w:val="28"/>
          <w:szCs w:val="28"/>
        </w:rPr>
      </w:pPr>
      <w:r>
        <w:rPr>
          <w:rFonts w:ascii="楷体" w:eastAsia="楷体" w:hAnsi="楷体" w:cs="楷体" w:hint="eastAsia"/>
          <w:b/>
          <w:bCs/>
          <w:color w:val="000000" w:themeColor="text1"/>
          <w:sz w:val="28"/>
          <w:szCs w:val="28"/>
        </w:rPr>
        <w:t>（二）为批判对待传统文化的错误思潮提供了有力武器</w:t>
      </w:r>
    </w:p>
    <w:p w:rsidR="00C852D3" w:rsidRDefault="002B5FF6">
      <w:pPr>
        <w:ind w:firstLineChars="200" w:firstLine="560"/>
        <w:rPr>
          <w:color w:val="000000" w:themeColor="text1"/>
          <w:sz w:val="28"/>
          <w:szCs w:val="28"/>
        </w:rPr>
      </w:pPr>
      <w:r>
        <w:rPr>
          <w:rFonts w:hint="eastAsia"/>
          <w:color w:val="000000" w:themeColor="text1"/>
          <w:sz w:val="28"/>
          <w:szCs w:val="28"/>
        </w:rPr>
        <w:t>近代以来，在对待中华传统文化的各种理论和主张中，文化虚无主义和文化保守主义是两种主要的错误思潮，国人对待传统文化的态度摇摆在保守与激进之间。</w:t>
      </w:r>
      <w:r w:rsidR="00E82F1E">
        <w:rPr>
          <w:rFonts w:hint="eastAsia"/>
          <w:color w:val="000000" w:themeColor="text1"/>
          <w:sz w:val="28"/>
          <w:szCs w:val="28"/>
        </w:rPr>
        <w:t>一些</w:t>
      </w:r>
      <w:r>
        <w:rPr>
          <w:rFonts w:hint="eastAsia"/>
          <w:color w:val="000000" w:themeColor="text1"/>
          <w:sz w:val="28"/>
          <w:szCs w:val="28"/>
        </w:rPr>
        <w:t>学者</w:t>
      </w:r>
      <w:r w:rsidR="00E82F1E">
        <w:rPr>
          <w:rFonts w:hint="eastAsia"/>
          <w:color w:val="000000" w:themeColor="text1"/>
          <w:sz w:val="28"/>
          <w:szCs w:val="28"/>
        </w:rPr>
        <w:t>曾</w:t>
      </w:r>
      <w:r>
        <w:rPr>
          <w:rFonts w:hint="eastAsia"/>
          <w:color w:val="000000" w:themeColor="text1"/>
          <w:sz w:val="28"/>
          <w:szCs w:val="28"/>
        </w:rPr>
        <w:t>提</w:t>
      </w:r>
      <w:r w:rsidR="00E82F1E">
        <w:rPr>
          <w:rFonts w:hint="eastAsia"/>
          <w:color w:val="000000" w:themeColor="text1"/>
          <w:sz w:val="28"/>
          <w:szCs w:val="28"/>
        </w:rPr>
        <w:t>出过折中方法，如“抽象继承法”“综合创新论”“转换性创造”，但并未</w:t>
      </w:r>
      <w:r>
        <w:rPr>
          <w:rFonts w:hint="eastAsia"/>
          <w:color w:val="000000" w:themeColor="text1"/>
          <w:sz w:val="28"/>
          <w:szCs w:val="28"/>
        </w:rPr>
        <w:t>从根本上解决问题。在这两种主要的错误思潮影响下，</w:t>
      </w:r>
      <w:r w:rsidR="00E82F1E">
        <w:rPr>
          <w:rFonts w:hint="eastAsia"/>
          <w:color w:val="000000" w:themeColor="text1"/>
          <w:sz w:val="28"/>
          <w:szCs w:val="28"/>
        </w:rPr>
        <w:t>我国文化主体性一度缺失，</w:t>
      </w:r>
      <w:r>
        <w:rPr>
          <w:rFonts w:hint="eastAsia"/>
          <w:color w:val="000000" w:themeColor="text1"/>
          <w:sz w:val="28"/>
          <w:szCs w:val="28"/>
        </w:rPr>
        <w:t>部分国人产生了文化自卑、文化自负、文化焦虑等多种不良文化心态。</w:t>
      </w:r>
    </w:p>
    <w:p w:rsidR="00C852D3" w:rsidRDefault="002B5FF6">
      <w:pPr>
        <w:ind w:firstLineChars="200" w:firstLine="560"/>
        <w:rPr>
          <w:color w:val="000000" w:themeColor="text1"/>
          <w:sz w:val="28"/>
          <w:szCs w:val="28"/>
        </w:rPr>
      </w:pPr>
      <w:r>
        <w:rPr>
          <w:rFonts w:hint="eastAsia"/>
          <w:color w:val="000000" w:themeColor="text1"/>
          <w:sz w:val="28"/>
          <w:szCs w:val="28"/>
        </w:rPr>
        <w:t>文化虚无主义和文化保守主义的错误思潮，在思维方式上没有摆脱二元对立，普遍采用“东方</w:t>
      </w:r>
      <w:r>
        <w:rPr>
          <w:rFonts w:hint="eastAsia"/>
          <w:color w:val="000000" w:themeColor="text1"/>
          <w:sz w:val="28"/>
          <w:szCs w:val="28"/>
        </w:rPr>
        <w:t>-</w:t>
      </w:r>
      <w:r>
        <w:rPr>
          <w:rFonts w:hint="eastAsia"/>
          <w:color w:val="000000" w:themeColor="text1"/>
          <w:sz w:val="28"/>
          <w:szCs w:val="28"/>
        </w:rPr>
        <w:t>西方”“进步</w:t>
      </w:r>
      <w:r>
        <w:rPr>
          <w:rFonts w:hint="eastAsia"/>
          <w:color w:val="000000" w:themeColor="text1"/>
          <w:sz w:val="28"/>
          <w:szCs w:val="28"/>
        </w:rPr>
        <w:t>-</w:t>
      </w:r>
      <w:r>
        <w:rPr>
          <w:rFonts w:hint="eastAsia"/>
          <w:color w:val="000000" w:themeColor="text1"/>
          <w:sz w:val="28"/>
          <w:szCs w:val="28"/>
        </w:rPr>
        <w:t>落后”“真理</w:t>
      </w:r>
      <w:r>
        <w:rPr>
          <w:rFonts w:hint="eastAsia"/>
          <w:color w:val="000000" w:themeColor="text1"/>
          <w:sz w:val="28"/>
          <w:szCs w:val="28"/>
        </w:rPr>
        <w:t>-</w:t>
      </w:r>
      <w:r>
        <w:rPr>
          <w:rFonts w:hint="eastAsia"/>
          <w:color w:val="000000" w:themeColor="text1"/>
          <w:sz w:val="28"/>
          <w:szCs w:val="28"/>
        </w:rPr>
        <w:t>谬误”等非此即彼的绝对对立看待传统文化；在文化认知上坚持整体主义，把传统文化看作“铁板一块”</w:t>
      </w:r>
      <w:r w:rsidR="00F31716">
        <w:rPr>
          <w:rFonts w:hint="eastAsia"/>
          <w:color w:val="000000" w:themeColor="text1"/>
          <w:sz w:val="28"/>
          <w:szCs w:val="28"/>
        </w:rPr>
        <w:t>，不可“一分为二”；在评价标准上亦缺少客观标准</w:t>
      </w:r>
      <w:r>
        <w:rPr>
          <w:rFonts w:hint="eastAsia"/>
          <w:color w:val="000000" w:themeColor="text1"/>
          <w:sz w:val="28"/>
          <w:szCs w:val="28"/>
        </w:rPr>
        <w:t>。</w:t>
      </w:r>
    </w:p>
    <w:p w:rsidR="00C852D3" w:rsidRDefault="002B5FF6">
      <w:pPr>
        <w:ind w:firstLineChars="200" w:firstLine="560"/>
        <w:rPr>
          <w:color w:val="000000" w:themeColor="text1"/>
          <w:sz w:val="28"/>
          <w:szCs w:val="28"/>
        </w:rPr>
      </w:pPr>
      <w:r>
        <w:rPr>
          <w:rFonts w:hint="eastAsia"/>
          <w:color w:val="000000" w:themeColor="text1"/>
          <w:sz w:val="28"/>
          <w:szCs w:val="28"/>
        </w:rPr>
        <w:t>“两创”作为新时代对待我国传统文化的一种科学态度和方法，在思维方式上表现为辩证统一，在文化认知上表现为整体与部分相结合，在评价标准上表现为坚持实践第一</w:t>
      </w:r>
      <w:r w:rsidR="00F31716">
        <w:rPr>
          <w:rFonts w:hint="eastAsia"/>
          <w:color w:val="000000" w:themeColor="text1"/>
          <w:sz w:val="28"/>
          <w:szCs w:val="28"/>
        </w:rPr>
        <w:t>，</w:t>
      </w:r>
      <w:r>
        <w:rPr>
          <w:rFonts w:hint="eastAsia"/>
          <w:color w:val="000000" w:themeColor="text1"/>
          <w:sz w:val="28"/>
          <w:szCs w:val="28"/>
        </w:rPr>
        <w:t>要求</w:t>
      </w:r>
      <w:r w:rsidR="00F31716">
        <w:rPr>
          <w:rFonts w:hint="eastAsia"/>
          <w:color w:val="000000" w:themeColor="text1"/>
          <w:sz w:val="28"/>
          <w:szCs w:val="28"/>
        </w:rPr>
        <w:t>“秉持客观科学礼敬的态度对待传统文化，取其精华、去其糟粕、不复古泥古、不简单否定”，为</w:t>
      </w:r>
      <w:r>
        <w:rPr>
          <w:rFonts w:hint="eastAsia"/>
          <w:color w:val="000000" w:themeColor="text1"/>
          <w:sz w:val="28"/>
          <w:szCs w:val="28"/>
        </w:rPr>
        <w:t>批判对待中华传统文化的各种错误思潮提供了强有力的武器。</w:t>
      </w:r>
    </w:p>
    <w:p w:rsidR="00C852D3" w:rsidRDefault="002B5FF6">
      <w:pPr>
        <w:ind w:firstLineChars="200" w:firstLine="562"/>
        <w:rPr>
          <w:rFonts w:ascii="楷体" w:eastAsia="楷体" w:hAnsi="楷体" w:cs="楷体"/>
          <w:b/>
          <w:bCs/>
          <w:color w:val="000000" w:themeColor="text1"/>
          <w:sz w:val="28"/>
          <w:szCs w:val="28"/>
        </w:rPr>
      </w:pPr>
      <w:r>
        <w:rPr>
          <w:rFonts w:ascii="楷体" w:eastAsia="楷体" w:hAnsi="楷体" w:cs="楷体" w:hint="eastAsia"/>
          <w:b/>
          <w:bCs/>
          <w:color w:val="000000" w:themeColor="text1"/>
          <w:sz w:val="28"/>
          <w:szCs w:val="28"/>
        </w:rPr>
        <w:t>（三）为推动中华文化更好走向世界提供了有效途径</w:t>
      </w:r>
    </w:p>
    <w:p w:rsidR="00C852D3" w:rsidRDefault="002B5FF6" w:rsidP="0051480D">
      <w:pPr>
        <w:ind w:firstLineChars="200" w:firstLine="560"/>
        <w:rPr>
          <w:color w:val="000000" w:themeColor="text1"/>
          <w:sz w:val="28"/>
          <w:szCs w:val="28"/>
        </w:rPr>
      </w:pPr>
      <w:r>
        <w:rPr>
          <w:rFonts w:hint="eastAsia"/>
          <w:color w:val="000000" w:themeColor="text1"/>
          <w:sz w:val="28"/>
          <w:szCs w:val="28"/>
        </w:rPr>
        <w:t>党的二十大报告指出，要“深化文明交流互鉴，推动中华文化更好走向世界。”</w:t>
      </w:r>
      <w:r w:rsidR="0051480D">
        <w:rPr>
          <w:rFonts w:hint="eastAsia"/>
          <w:color w:val="000000" w:themeColor="text1"/>
          <w:sz w:val="28"/>
          <w:szCs w:val="28"/>
        </w:rPr>
        <w:t>有学者认为</w:t>
      </w:r>
      <w:r>
        <w:rPr>
          <w:rFonts w:hint="eastAsia"/>
          <w:color w:val="000000" w:themeColor="text1"/>
          <w:sz w:val="28"/>
          <w:szCs w:val="28"/>
        </w:rPr>
        <w:t>：“近代以来，中华文明发展的趋势可以</w:t>
      </w:r>
      <w:r>
        <w:rPr>
          <w:rFonts w:hint="eastAsia"/>
          <w:color w:val="000000" w:themeColor="text1"/>
          <w:sz w:val="28"/>
          <w:szCs w:val="28"/>
        </w:rPr>
        <w:lastRenderedPageBreak/>
        <w:t>简单地概括为打开大门与走向世界……打开大门，是在保持自己民族优良传统的同时，吸取世界上其他民族创造的优秀文明成果；走向世界，是带着自己民族的优秀传统，融入世界文明的潮流之中。”英国哲学家罗素曾说：“中国至高无上的伦理品质中的一些东西，现代世界极为需要。”</w:t>
      </w:r>
      <w:r w:rsidR="0051480D">
        <w:rPr>
          <w:rFonts w:hint="eastAsia"/>
          <w:color w:val="000000" w:themeColor="text1"/>
          <w:sz w:val="28"/>
          <w:szCs w:val="28"/>
        </w:rPr>
        <w:t>客观来说，除</w:t>
      </w:r>
      <w:r>
        <w:rPr>
          <w:rFonts w:hint="eastAsia"/>
          <w:color w:val="000000" w:themeColor="text1"/>
          <w:sz w:val="28"/>
          <w:szCs w:val="28"/>
        </w:rPr>
        <w:t>伦理品质</w:t>
      </w:r>
      <w:r w:rsidR="0051480D">
        <w:rPr>
          <w:rFonts w:hint="eastAsia"/>
          <w:color w:val="000000" w:themeColor="text1"/>
          <w:sz w:val="28"/>
          <w:szCs w:val="28"/>
        </w:rPr>
        <w:t>外，中国传统文化中许多</w:t>
      </w:r>
      <w:r>
        <w:rPr>
          <w:rFonts w:hint="eastAsia"/>
          <w:color w:val="000000" w:themeColor="text1"/>
          <w:sz w:val="28"/>
          <w:szCs w:val="28"/>
        </w:rPr>
        <w:t>思想观念、人文精神等</w:t>
      </w:r>
      <w:r w:rsidR="0051480D">
        <w:rPr>
          <w:rFonts w:hint="eastAsia"/>
          <w:color w:val="000000" w:themeColor="text1"/>
          <w:sz w:val="28"/>
          <w:szCs w:val="28"/>
        </w:rPr>
        <w:t>内容</w:t>
      </w:r>
      <w:r>
        <w:rPr>
          <w:rFonts w:hint="eastAsia"/>
          <w:color w:val="000000" w:themeColor="text1"/>
          <w:sz w:val="28"/>
          <w:szCs w:val="28"/>
        </w:rPr>
        <w:t>，对解决人类问题都有重要价值。比如，关于道法自然、天人合一的思想，关于天下为公、大同世界的思想，关于中和泰和、和而不同的思想，对解决全球生态环境恶化、部分地区冲突不断等问题极具参考意义。因此，习近平总书记深刻指出：“推动中华优秀传统文化走出去，不能停留在舞个狮子、包个饺子、耍套功夫上，不能满足于向国外提供一些表层的文化符号上，关键是要把优秀传统文化的精神标识提炼出来、展示出来，把优秀传统文化中具有当代价值、世界意义的文化精髓提炼出来、展示出来。”</w:t>
      </w:r>
    </w:p>
    <w:p w:rsidR="00C852D3" w:rsidRDefault="002B5FF6">
      <w:pPr>
        <w:ind w:firstLineChars="200" w:firstLine="560"/>
        <w:rPr>
          <w:color w:val="000000" w:themeColor="text1"/>
          <w:sz w:val="28"/>
          <w:szCs w:val="28"/>
        </w:rPr>
      </w:pPr>
      <w:r>
        <w:rPr>
          <w:rFonts w:hint="eastAsia"/>
          <w:color w:val="000000" w:themeColor="text1"/>
          <w:sz w:val="28"/>
          <w:szCs w:val="28"/>
        </w:rPr>
        <w:t>“两创”将传统文化的思想</w:t>
      </w:r>
      <w:r w:rsidR="0051480D">
        <w:rPr>
          <w:rFonts w:hint="eastAsia"/>
          <w:color w:val="000000" w:themeColor="text1"/>
          <w:sz w:val="28"/>
          <w:szCs w:val="28"/>
        </w:rPr>
        <w:t>精髓转化成解决世界难题的中国智慧，如推动构建人类命运共同体；</w:t>
      </w:r>
      <w:r>
        <w:rPr>
          <w:rFonts w:hint="eastAsia"/>
          <w:color w:val="000000" w:themeColor="text1"/>
          <w:sz w:val="28"/>
          <w:szCs w:val="28"/>
        </w:rPr>
        <w:t>将中华优秀传统文化中的伦理道德、人文精神、艺术作品等转化成中国故事对外传播，有利于提高中华优秀传统文化的影响力，促进中华文明的对外交流，为推动中华文化更好走向世界提供有效途径。</w:t>
      </w:r>
    </w:p>
    <w:p w:rsidR="00C852D3" w:rsidRDefault="002B5FF6">
      <w:pPr>
        <w:ind w:firstLineChars="200" w:firstLine="560"/>
        <w:rPr>
          <w:color w:val="000000" w:themeColor="text1"/>
          <w:sz w:val="28"/>
          <w:szCs w:val="28"/>
        </w:rPr>
      </w:pPr>
      <w:r>
        <w:rPr>
          <w:rFonts w:hint="eastAsia"/>
          <w:color w:val="000000" w:themeColor="text1"/>
          <w:sz w:val="28"/>
          <w:szCs w:val="28"/>
        </w:rPr>
        <w:t>中国共产党自成立伊始，与中华优秀传统文化就建立起密切、深刻的互动关系，</w:t>
      </w:r>
      <w:r w:rsidR="0051480D">
        <w:rPr>
          <w:rFonts w:hint="eastAsia"/>
          <w:color w:val="000000" w:themeColor="text1"/>
          <w:sz w:val="28"/>
          <w:szCs w:val="28"/>
        </w:rPr>
        <w:t>在“两个结合”中不断进行马克思主义理论创新。新时代，中国共产党</w:t>
      </w:r>
      <w:r>
        <w:rPr>
          <w:rFonts w:hint="eastAsia"/>
          <w:color w:val="000000" w:themeColor="text1"/>
          <w:sz w:val="28"/>
          <w:szCs w:val="28"/>
        </w:rPr>
        <w:t>进一步从中华优秀传统文化中汲取智慧，通过</w:t>
      </w:r>
      <w:r w:rsidR="0051480D">
        <w:rPr>
          <w:rFonts w:hint="eastAsia"/>
          <w:color w:val="000000" w:themeColor="text1"/>
          <w:sz w:val="28"/>
          <w:szCs w:val="28"/>
        </w:rPr>
        <w:t>“两创”</w:t>
      </w:r>
      <w:r>
        <w:rPr>
          <w:rFonts w:hint="eastAsia"/>
          <w:color w:val="000000" w:themeColor="text1"/>
          <w:sz w:val="28"/>
          <w:szCs w:val="28"/>
        </w:rPr>
        <w:t>努力建设中华民族现代文明，</w:t>
      </w:r>
      <w:r w:rsidR="0051480D">
        <w:rPr>
          <w:rFonts w:hint="eastAsia"/>
          <w:color w:val="000000" w:themeColor="text1"/>
          <w:sz w:val="28"/>
          <w:szCs w:val="28"/>
        </w:rPr>
        <w:t>将切实</w:t>
      </w:r>
      <w:r>
        <w:rPr>
          <w:rFonts w:hint="eastAsia"/>
          <w:color w:val="000000" w:themeColor="text1"/>
          <w:sz w:val="28"/>
          <w:szCs w:val="28"/>
        </w:rPr>
        <w:t>推动中华文明在世界文明百花园中绽放光彩！</w:t>
      </w:r>
    </w:p>
    <w:p w:rsidR="00C852D3" w:rsidRDefault="00C852D3">
      <w:pPr>
        <w:ind w:firstLineChars="200" w:firstLine="600"/>
        <w:rPr>
          <w:color w:val="000000" w:themeColor="text1"/>
          <w:sz w:val="30"/>
          <w:szCs w:val="30"/>
        </w:rPr>
      </w:pPr>
    </w:p>
    <w:p w:rsidR="00C852D3" w:rsidRPr="000E6FC2" w:rsidRDefault="002B5FF6">
      <w:pPr>
        <w:ind w:firstLineChars="200" w:firstLine="600"/>
        <w:rPr>
          <w:rFonts w:ascii="黑体" w:eastAsia="黑体" w:hAnsi="黑体"/>
          <w:color w:val="000000" w:themeColor="text1"/>
          <w:sz w:val="30"/>
          <w:szCs w:val="30"/>
        </w:rPr>
      </w:pPr>
      <w:r w:rsidRPr="000E6FC2">
        <w:rPr>
          <w:rFonts w:ascii="黑体" w:eastAsia="黑体" w:hAnsi="黑体" w:hint="eastAsia"/>
          <w:color w:val="000000" w:themeColor="text1"/>
          <w:sz w:val="30"/>
          <w:szCs w:val="30"/>
        </w:rPr>
        <w:t>参考文献：</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[1]</w:t>
      </w:r>
      <w:r w:rsidRPr="005238DE">
        <w:rPr>
          <w:rFonts w:hint="eastAsia"/>
          <w:color w:val="000000" w:themeColor="text1"/>
          <w:szCs w:val="21"/>
        </w:rPr>
        <w:t xml:space="preserve"> </w:t>
      </w:r>
      <w:r w:rsidRPr="000E6FC2">
        <w:rPr>
          <w:rFonts w:hint="eastAsia"/>
          <w:color w:val="000000" w:themeColor="text1"/>
          <w:szCs w:val="21"/>
        </w:rPr>
        <w:t>马克思恩格斯选集</w:t>
      </w:r>
      <w:r w:rsidRPr="000E6FC2">
        <w:rPr>
          <w:rFonts w:hint="eastAsia"/>
          <w:color w:val="000000" w:themeColor="text1"/>
          <w:szCs w:val="21"/>
        </w:rPr>
        <w:t>(</w:t>
      </w:r>
      <w:r w:rsidRPr="000E6FC2">
        <w:rPr>
          <w:rFonts w:hint="eastAsia"/>
          <w:color w:val="000000" w:themeColor="text1"/>
          <w:szCs w:val="21"/>
        </w:rPr>
        <w:t>第</w:t>
      </w:r>
      <w:r w:rsidRPr="000E6FC2">
        <w:rPr>
          <w:rFonts w:hint="eastAsia"/>
          <w:color w:val="000000" w:themeColor="text1"/>
          <w:szCs w:val="21"/>
        </w:rPr>
        <w:t>1</w:t>
      </w:r>
      <w:r w:rsidRPr="000E6FC2">
        <w:rPr>
          <w:rFonts w:hint="eastAsia"/>
          <w:color w:val="000000" w:themeColor="text1"/>
          <w:szCs w:val="21"/>
        </w:rPr>
        <w:t>卷</w:t>
      </w:r>
      <w:r w:rsidRPr="000E6FC2">
        <w:rPr>
          <w:rFonts w:hint="eastAsia"/>
          <w:color w:val="000000" w:themeColor="text1"/>
          <w:szCs w:val="21"/>
        </w:rPr>
        <w:t>)</w:t>
      </w:r>
      <w:r>
        <w:rPr>
          <w:rFonts w:hint="eastAsia"/>
          <w:color w:val="000000" w:themeColor="text1"/>
          <w:szCs w:val="21"/>
        </w:rPr>
        <w:t>(</w:t>
      </w:r>
      <w:r>
        <w:rPr>
          <w:rFonts w:hint="eastAsia"/>
          <w:color w:val="000000" w:themeColor="text1"/>
          <w:szCs w:val="21"/>
        </w:rPr>
        <w:t>第</w:t>
      </w:r>
      <w:r>
        <w:rPr>
          <w:rFonts w:hint="eastAsia"/>
          <w:color w:val="000000" w:themeColor="text1"/>
          <w:szCs w:val="21"/>
        </w:rPr>
        <w:t>4</w:t>
      </w:r>
      <w:r>
        <w:rPr>
          <w:rFonts w:hint="eastAsia"/>
          <w:color w:val="000000" w:themeColor="text1"/>
          <w:szCs w:val="21"/>
        </w:rPr>
        <w:t>卷</w:t>
      </w:r>
      <w:r>
        <w:rPr>
          <w:rFonts w:hint="eastAsia"/>
          <w:color w:val="000000" w:themeColor="text1"/>
          <w:szCs w:val="21"/>
        </w:rPr>
        <w:t>)</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人民出版社</w:t>
      </w:r>
      <w:r w:rsidRPr="000E6FC2">
        <w:rPr>
          <w:rFonts w:hint="eastAsia"/>
          <w:color w:val="000000" w:themeColor="text1"/>
          <w:szCs w:val="21"/>
        </w:rPr>
        <w:t>,2012</w:t>
      </w:r>
      <w:r>
        <w:rPr>
          <w:rFonts w:hint="eastAsia"/>
          <w:color w:val="000000" w:themeColor="text1"/>
          <w:szCs w:val="21"/>
        </w:rPr>
        <w:t>.</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 xml:space="preserve">[2] </w:t>
      </w:r>
      <w:r w:rsidRPr="000E6FC2">
        <w:rPr>
          <w:rFonts w:hint="eastAsia"/>
          <w:color w:val="000000" w:themeColor="text1"/>
          <w:szCs w:val="21"/>
        </w:rPr>
        <w:t>毛泽东选集</w:t>
      </w:r>
      <w:r w:rsidRPr="000E6FC2">
        <w:rPr>
          <w:rFonts w:hint="eastAsia"/>
          <w:color w:val="000000" w:themeColor="text1"/>
          <w:szCs w:val="21"/>
        </w:rPr>
        <w:t>(</w:t>
      </w:r>
      <w:r w:rsidRPr="000E6FC2">
        <w:rPr>
          <w:rFonts w:hint="eastAsia"/>
          <w:color w:val="000000" w:themeColor="text1"/>
          <w:szCs w:val="21"/>
        </w:rPr>
        <w:t>第</w:t>
      </w:r>
      <w:r w:rsidRPr="000E6FC2">
        <w:rPr>
          <w:rFonts w:hint="eastAsia"/>
          <w:color w:val="000000" w:themeColor="text1"/>
          <w:szCs w:val="21"/>
        </w:rPr>
        <w:t>2</w:t>
      </w:r>
      <w:r w:rsidRPr="000E6FC2">
        <w:rPr>
          <w:rFonts w:hint="eastAsia"/>
          <w:color w:val="000000" w:themeColor="text1"/>
          <w:szCs w:val="21"/>
        </w:rPr>
        <w:t>卷</w:t>
      </w:r>
      <w:r w:rsidRPr="000E6FC2">
        <w:rPr>
          <w:rFonts w:hint="eastAsia"/>
          <w:color w:val="000000" w:themeColor="text1"/>
          <w:szCs w:val="21"/>
        </w:rPr>
        <w:t>)(</w:t>
      </w:r>
      <w:r w:rsidRPr="000E6FC2">
        <w:rPr>
          <w:rFonts w:hint="eastAsia"/>
          <w:color w:val="000000" w:themeColor="text1"/>
          <w:szCs w:val="21"/>
        </w:rPr>
        <w:t>第</w:t>
      </w:r>
      <w:r w:rsidRPr="000E6FC2">
        <w:rPr>
          <w:rFonts w:hint="eastAsia"/>
          <w:color w:val="000000" w:themeColor="text1"/>
          <w:szCs w:val="21"/>
        </w:rPr>
        <w:t>8</w:t>
      </w:r>
      <w:r w:rsidRPr="000E6FC2">
        <w:rPr>
          <w:rFonts w:hint="eastAsia"/>
          <w:color w:val="000000" w:themeColor="text1"/>
          <w:szCs w:val="21"/>
        </w:rPr>
        <w:t>卷</w:t>
      </w:r>
      <w:r w:rsidRPr="000E6FC2">
        <w:rPr>
          <w:rFonts w:hint="eastAsia"/>
          <w:color w:val="000000" w:themeColor="text1"/>
          <w:szCs w:val="21"/>
        </w:rPr>
        <w:t>) [M].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人民出版社</w:t>
      </w:r>
      <w:r w:rsidRPr="000E6FC2">
        <w:rPr>
          <w:rFonts w:hint="eastAsia"/>
          <w:color w:val="000000" w:themeColor="text1"/>
          <w:szCs w:val="21"/>
        </w:rPr>
        <w:t>,1991</w:t>
      </w:r>
      <w:r>
        <w:rPr>
          <w:rFonts w:hint="eastAsia"/>
          <w:color w:val="000000" w:themeColor="text1"/>
          <w:szCs w:val="21"/>
        </w:rPr>
        <w:t>.</w:t>
      </w:r>
    </w:p>
    <w:p w:rsidR="000E6FC2" w:rsidRDefault="002B5FF6" w:rsidP="000E6FC2">
      <w:pPr>
        <w:spacing w:line="600" w:lineRule="exact"/>
        <w:ind w:firstLineChars="200" w:firstLine="420"/>
        <w:rPr>
          <w:color w:val="000000" w:themeColor="text1"/>
          <w:szCs w:val="21"/>
        </w:rPr>
      </w:pPr>
      <w:r w:rsidRPr="000E6FC2">
        <w:rPr>
          <w:rFonts w:hint="eastAsia"/>
          <w:color w:val="000000" w:themeColor="text1"/>
          <w:szCs w:val="21"/>
        </w:rPr>
        <w:t>[</w:t>
      </w:r>
      <w:r w:rsidR="005238DE">
        <w:rPr>
          <w:rFonts w:hint="eastAsia"/>
          <w:color w:val="000000" w:themeColor="text1"/>
          <w:szCs w:val="21"/>
        </w:rPr>
        <w:t>3</w:t>
      </w:r>
      <w:r w:rsidRPr="000E6FC2">
        <w:rPr>
          <w:rFonts w:hint="eastAsia"/>
          <w:color w:val="000000" w:themeColor="text1"/>
          <w:szCs w:val="21"/>
        </w:rPr>
        <w:t>]</w:t>
      </w:r>
      <w:r w:rsidR="000E6FC2" w:rsidRPr="000E6FC2">
        <w:rPr>
          <w:rFonts w:hint="eastAsia"/>
          <w:color w:val="000000" w:themeColor="text1"/>
          <w:szCs w:val="21"/>
        </w:rPr>
        <w:t xml:space="preserve"> </w:t>
      </w:r>
      <w:r w:rsidR="000E6FC2" w:rsidRPr="000E6FC2">
        <w:rPr>
          <w:rFonts w:hint="eastAsia"/>
          <w:color w:val="000000" w:themeColor="text1"/>
          <w:szCs w:val="21"/>
        </w:rPr>
        <w:t>习近平谈治国理政</w:t>
      </w:r>
      <w:r w:rsidR="000E6FC2" w:rsidRPr="000E6FC2">
        <w:rPr>
          <w:rFonts w:hint="eastAsia"/>
          <w:color w:val="000000" w:themeColor="text1"/>
          <w:szCs w:val="21"/>
        </w:rPr>
        <w:t>[M].</w:t>
      </w:r>
      <w:r w:rsidR="000E6FC2" w:rsidRPr="000E6FC2">
        <w:rPr>
          <w:rFonts w:hint="eastAsia"/>
          <w:color w:val="000000" w:themeColor="text1"/>
          <w:szCs w:val="21"/>
        </w:rPr>
        <w:t>北京</w:t>
      </w:r>
      <w:r w:rsidR="000E6FC2" w:rsidRPr="000E6FC2">
        <w:rPr>
          <w:rFonts w:hint="eastAsia"/>
          <w:color w:val="000000" w:themeColor="text1"/>
          <w:szCs w:val="21"/>
        </w:rPr>
        <w:t>:</w:t>
      </w:r>
      <w:r w:rsidR="000E6FC2" w:rsidRPr="000E6FC2">
        <w:rPr>
          <w:rFonts w:hint="eastAsia"/>
          <w:color w:val="000000" w:themeColor="text1"/>
          <w:szCs w:val="21"/>
        </w:rPr>
        <w:t>外文出版社</w:t>
      </w:r>
      <w:r w:rsidR="000E6FC2" w:rsidRPr="000E6FC2">
        <w:rPr>
          <w:rFonts w:hint="eastAsia"/>
          <w:color w:val="000000" w:themeColor="text1"/>
          <w:szCs w:val="21"/>
        </w:rPr>
        <w:t>,2014</w:t>
      </w:r>
      <w:r w:rsidR="000E6FC2">
        <w:rPr>
          <w:rFonts w:hint="eastAsia"/>
          <w:color w:val="000000" w:themeColor="text1"/>
          <w:szCs w:val="21"/>
        </w:rPr>
        <w:t>.</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 xml:space="preserve">[4] </w:t>
      </w:r>
      <w:r w:rsidRPr="000E6FC2">
        <w:rPr>
          <w:rFonts w:hint="eastAsia"/>
          <w:color w:val="000000" w:themeColor="text1"/>
          <w:szCs w:val="21"/>
        </w:rPr>
        <w:t>习近平总书记系列重要讲话读本</w:t>
      </w:r>
      <w:r w:rsidRPr="000E6FC2">
        <w:rPr>
          <w:rFonts w:hint="eastAsia"/>
          <w:color w:val="000000" w:themeColor="text1"/>
          <w:szCs w:val="21"/>
        </w:rPr>
        <w:t>(2016</w:t>
      </w:r>
      <w:r w:rsidRPr="000E6FC2">
        <w:rPr>
          <w:rFonts w:hint="eastAsia"/>
          <w:color w:val="000000" w:themeColor="text1"/>
          <w:szCs w:val="21"/>
        </w:rPr>
        <w:t>年版</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人民出版社</w:t>
      </w:r>
      <w:r w:rsidRPr="000E6FC2">
        <w:rPr>
          <w:rFonts w:hint="eastAsia"/>
          <w:color w:val="000000" w:themeColor="text1"/>
          <w:szCs w:val="21"/>
        </w:rPr>
        <w:t>,2016</w:t>
      </w:r>
      <w:r>
        <w:rPr>
          <w:rFonts w:hint="eastAsia"/>
          <w:color w:val="000000" w:themeColor="text1"/>
          <w:szCs w:val="21"/>
        </w:rPr>
        <w:t>.</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 xml:space="preserve">[5] </w:t>
      </w:r>
      <w:r w:rsidRPr="000E6FC2">
        <w:rPr>
          <w:rFonts w:hint="eastAsia"/>
          <w:color w:val="000000" w:themeColor="text1"/>
          <w:szCs w:val="21"/>
        </w:rPr>
        <w:t>习近平</w:t>
      </w:r>
      <w:r w:rsidRPr="000E6FC2">
        <w:rPr>
          <w:rFonts w:hint="eastAsia"/>
          <w:color w:val="000000" w:themeColor="text1"/>
          <w:szCs w:val="21"/>
        </w:rPr>
        <w:t>.</w:t>
      </w:r>
      <w:r w:rsidRPr="000E6FC2">
        <w:rPr>
          <w:rFonts w:hint="eastAsia"/>
          <w:color w:val="000000" w:themeColor="text1"/>
          <w:szCs w:val="21"/>
        </w:rPr>
        <w:t>决胜全面建成小康社会夺取新时代中国特色社会主义伟大胜利</w:t>
      </w:r>
      <w:r w:rsidRPr="000E6FC2">
        <w:rPr>
          <w:rFonts w:hint="eastAsia"/>
          <w:color w:val="000000" w:themeColor="text1"/>
          <w:szCs w:val="21"/>
        </w:rPr>
        <w:t>---</w:t>
      </w:r>
      <w:r w:rsidRPr="000E6FC2">
        <w:rPr>
          <w:rFonts w:hint="eastAsia"/>
          <w:color w:val="000000" w:themeColor="text1"/>
          <w:szCs w:val="21"/>
        </w:rPr>
        <w:t>在中国共产党第十九次全国代表大会上的报告</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人民出版社出版社</w:t>
      </w:r>
      <w:r w:rsidRPr="000E6FC2">
        <w:rPr>
          <w:rFonts w:hint="eastAsia"/>
          <w:color w:val="000000" w:themeColor="text1"/>
          <w:szCs w:val="21"/>
        </w:rPr>
        <w:t>,2017</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 xml:space="preserve">[6] </w:t>
      </w:r>
      <w:r>
        <w:rPr>
          <w:rFonts w:hint="eastAsia"/>
          <w:color w:val="000000" w:themeColor="text1"/>
          <w:szCs w:val="21"/>
        </w:rPr>
        <w:t>习近平</w:t>
      </w:r>
      <w:r>
        <w:rPr>
          <w:rFonts w:hint="eastAsia"/>
          <w:color w:val="000000" w:themeColor="text1"/>
          <w:szCs w:val="21"/>
        </w:rPr>
        <w:t>.</w:t>
      </w:r>
      <w:r w:rsidRPr="000E6FC2">
        <w:rPr>
          <w:rFonts w:hint="eastAsia"/>
          <w:color w:val="000000" w:themeColor="text1"/>
          <w:szCs w:val="21"/>
        </w:rPr>
        <w:t>高举中国特色社会主义伟大旗帜</w:t>
      </w:r>
      <w:r w:rsidRPr="000E6FC2">
        <w:rPr>
          <w:rFonts w:hint="eastAsia"/>
          <w:color w:val="000000" w:themeColor="text1"/>
          <w:szCs w:val="21"/>
        </w:rPr>
        <w:t>,</w:t>
      </w:r>
      <w:r w:rsidRPr="000E6FC2">
        <w:rPr>
          <w:rFonts w:hint="eastAsia"/>
          <w:color w:val="000000" w:themeColor="text1"/>
          <w:szCs w:val="21"/>
        </w:rPr>
        <w:t>为全面建设社会主义现代化国家而团结奋斗</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人民出版社</w:t>
      </w:r>
      <w:r w:rsidRPr="000E6FC2">
        <w:rPr>
          <w:rFonts w:hint="eastAsia"/>
          <w:color w:val="000000" w:themeColor="text1"/>
          <w:szCs w:val="21"/>
        </w:rPr>
        <w:t>,2022</w:t>
      </w:r>
      <w:r>
        <w:rPr>
          <w:rFonts w:hint="eastAsia"/>
          <w:color w:val="000000" w:themeColor="text1"/>
          <w:szCs w:val="21"/>
        </w:rPr>
        <w:t>.</w:t>
      </w:r>
    </w:p>
    <w:p w:rsidR="005238DE" w:rsidRDefault="005238DE" w:rsidP="000E6FC2">
      <w:pPr>
        <w:spacing w:line="600" w:lineRule="exact"/>
        <w:ind w:firstLineChars="200" w:firstLine="420"/>
        <w:rPr>
          <w:color w:val="000000" w:themeColor="text1"/>
          <w:szCs w:val="21"/>
        </w:rPr>
      </w:pPr>
      <w:r>
        <w:rPr>
          <w:rFonts w:hint="eastAsia"/>
          <w:color w:val="000000" w:themeColor="text1"/>
          <w:szCs w:val="21"/>
        </w:rPr>
        <w:t>[7]</w:t>
      </w:r>
      <w:r w:rsidRPr="005238DE">
        <w:rPr>
          <w:rFonts w:hint="eastAsia"/>
          <w:color w:val="000000" w:themeColor="text1"/>
          <w:szCs w:val="21"/>
        </w:rPr>
        <w:t xml:space="preserve"> </w:t>
      </w:r>
      <w:r w:rsidRPr="000E6FC2">
        <w:rPr>
          <w:rFonts w:hint="eastAsia"/>
          <w:color w:val="000000" w:themeColor="text1"/>
          <w:szCs w:val="21"/>
        </w:rPr>
        <w:t>习近平关于社会主义精神文明建设论述摘编</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中央文献出版社</w:t>
      </w:r>
      <w:r w:rsidRPr="000E6FC2">
        <w:rPr>
          <w:rFonts w:hint="eastAsia"/>
          <w:color w:val="000000" w:themeColor="text1"/>
          <w:szCs w:val="21"/>
        </w:rPr>
        <w:t>,2022</w:t>
      </w:r>
      <w:r>
        <w:rPr>
          <w:rFonts w:hint="eastAsia"/>
          <w:color w:val="000000" w:themeColor="text1"/>
          <w:szCs w:val="21"/>
        </w:rPr>
        <w:t>.</w:t>
      </w:r>
    </w:p>
    <w:p w:rsidR="00C852D3" w:rsidRPr="000E6FC2" w:rsidRDefault="005238DE" w:rsidP="005238DE">
      <w:pPr>
        <w:spacing w:line="600" w:lineRule="exact"/>
        <w:ind w:firstLineChars="200" w:firstLine="420"/>
        <w:rPr>
          <w:color w:val="000000" w:themeColor="text1"/>
          <w:szCs w:val="21"/>
        </w:rPr>
      </w:pPr>
      <w:r>
        <w:rPr>
          <w:rFonts w:hint="eastAsia"/>
          <w:color w:val="000000" w:themeColor="text1"/>
          <w:szCs w:val="21"/>
        </w:rPr>
        <w:t xml:space="preserve">[8] </w:t>
      </w:r>
      <w:r w:rsidR="002B5FF6" w:rsidRPr="000E6FC2">
        <w:rPr>
          <w:rFonts w:hint="eastAsia"/>
          <w:color w:val="000000" w:themeColor="text1"/>
          <w:szCs w:val="21"/>
        </w:rPr>
        <w:t>习近平</w:t>
      </w:r>
      <w:r w:rsidR="002B5FF6" w:rsidRPr="000E6FC2">
        <w:rPr>
          <w:rFonts w:hint="eastAsia"/>
          <w:color w:val="000000" w:themeColor="text1"/>
          <w:szCs w:val="21"/>
        </w:rPr>
        <w:t>.</w:t>
      </w:r>
      <w:r w:rsidR="002B5FF6" w:rsidRPr="000E6FC2">
        <w:rPr>
          <w:rFonts w:hint="eastAsia"/>
          <w:color w:val="000000" w:themeColor="text1"/>
          <w:szCs w:val="21"/>
        </w:rPr>
        <w:t>在文化传承发展座谈会上的讲话</w:t>
      </w:r>
      <w:r w:rsidR="002B5FF6" w:rsidRPr="000E6FC2">
        <w:rPr>
          <w:rFonts w:hint="eastAsia"/>
          <w:color w:val="000000" w:themeColor="text1"/>
          <w:szCs w:val="21"/>
        </w:rPr>
        <w:t>[J].</w:t>
      </w:r>
      <w:r w:rsidR="002B5FF6" w:rsidRPr="000E6FC2">
        <w:rPr>
          <w:rFonts w:hint="eastAsia"/>
          <w:color w:val="000000" w:themeColor="text1"/>
          <w:szCs w:val="21"/>
        </w:rPr>
        <w:t>求是</w:t>
      </w:r>
      <w:r w:rsidR="002B5FF6" w:rsidRPr="000E6FC2">
        <w:rPr>
          <w:rFonts w:hint="eastAsia"/>
          <w:color w:val="000000" w:themeColor="text1"/>
          <w:szCs w:val="21"/>
        </w:rPr>
        <w:t>,2023,17:1.</w:t>
      </w:r>
    </w:p>
    <w:p w:rsidR="005238DE" w:rsidRDefault="005238DE" w:rsidP="005238DE">
      <w:pPr>
        <w:spacing w:line="600" w:lineRule="exact"/>
        <w:ind w:firstLineChars="200" w:firstLine="420"/>
        <w:rPr>
          <w:color w:val="000000" w:themeColor="text1"/>
          <w:szCs w:val="21"/>
        </w:rPr>
      </w:pPr>
      <w:r>
        <w:rPr>
          <w:rFonts w:hint="eastAsia"/>
          <w:color w:val="000000" w:themeColor="text1"/>
          <w:szCs w:val="21"/>
        </w:rPr>
        <w:t xml:space="preserve">[9] </w:t>
      </w:r>
      <w:r w:rsidRPr="000E6FC2">
        <w:rPr>
          <w:rFonts w:hint="eastAsia"/>
          <w:color w:val="000000" w:themeColor="text1"/>
          <w:szCs w:val="21"/>
        </w:rPr>
        <w:t>袁行霈</w:t>
      </w:r>
      <w:r w:rsidRPr="000E6FC2">
        <w:rPr>
          <w:rFonts w:hint="eastAsia"/>
          <w:color w:val="000000" w:themeColor="text1"/>
          <w:szCs w:val="21"/>
        </w:rPr>
        <w:t>,</w:t>
      </w:r>
      <w:r w:rsidRPr="000E6FC2">
        <w:rPr>
          <w:rFonts w:hint="eastAsia"/>
          <w:color w:val="000000" w:themeColor="text1"/>
          <w:szCs w:val="21"/>
        </w:rPr>
        <w:t>严文明</w:t>
      </w:r>
      <w:r w:rsidRPr="000E6FC2">
        <w:rPr>
          <w:rFonts w:hint="eastAsia"/>
          <w:color w:val="000000" w:themeColor="text1"/>
          <w:szCs w:val="21"/>
        </w:rPr>
        <w:t>.</w:t>
      </w:r>
      <w:r w:rsidRPr="000E6FC2">
        <w:rPr>
          <w:rFonts w:hint="eastAsia"/>
          <w:color w:val="000000" w:themeColor="text1"/>
          <w:szCs w:val="21"/>
        </w:rPr>
        <w:t>中华文明史</w:t>
      </w:r>
      <w:r w:rsidRPr="000E6FC2">
        <w:rPr>
          <w:rFonts w:hint="eastAsia"/>
          <w:color w:val="000000" w:themeColor="text1"/>
          <w:szCs w:val="21"/>
        </w:rPr>
        <w:t>[M].</w:t>
      </w:r>
      <w:r w:rsidRPr="000E6FC2">
        <w:rPr>
          <w:rFonts w:hint="eastAsia"/>
          <w:color w:val="000000" w:themeColor="text1"/>
          <w:szCs w:val="21"/>
        </w:rPr>
        <w:t>北京</w:t>
      </w:r>
      <w:r w:rsidRPr="000E6FC2">
        <w:rPr>
          <w:rFonts w:hint="eastAsia"/>
          <w:color w:val="000000" w:themeColor="text1"/>
          <w:szCs w:val="21"/>
        </w:rPr>
        <w:t>:</w:t>
      </w:r>
      <w:r w:rsidRPr="000E6FC2">
        <w:rPr>
          <w:rFonts w:hint="eastAsia"/>
          <w:color w:val="000000" w:themeColor="text1"/>
          <w:szCs w:val="21"/>
        </w:rPr>
        <w:t>北京大学出版社</w:t>
      </w:r>
      <w:r>
        <w:rPr>
          <w:rFonts w:hint="eastAsia"/>
          <w:color w:val="000000" w:themeColor="text1"/>
          <w:szCs w:val="21"/>
        </w:rPr>
        <w:t>,2006</w:t>
      </w:r>
      <w:r w:rsidRPr="000E6FC2">
        <w:rPr>
          <w:rFonts w:hint="eastAsia"/>
          <w:color w:val="000000" w:themeColor="text1"/>
          <w:szCs w:val="21"/>
        </w:rPr>
        <w:t>.</w:t>
      </w:r>
    </w:p>
    <w:p w:rsidR="00C852D3" w:rsidRDefault="005238DE" w:rsidP="005238DE">
      <w:pPr>
        <w:spacing w:line="600" w:lineRule="exact"/>
        <w:ind w:firstLineChars="200" w:firstLine="420"/>
        <w:rPr>
          <w:rFonts w:hint="eastAsia"/>
          <w:color w:val="000000" w:themeColor="text1"/>
          <w:szCs w:val="21"/>
        </w:rPr>
      </w:pPr>
      <w:r>
        <w:rPr>
          <w:rFonts w:hint="eastAsia"/>
          <w:color w:val="000000" w:themeColor="text1"/>
          <w:szCs w:val="21"/>
        </w:rPr>
        <w:t xml:space="preserve">[10] </w:t>
      </w:r>
      <w:r w:rsidR="002B5FF6" w:rsidRPr="000E6FC2">
        <w:rPr>
          <w:rFonts w:hint="eastAsia"/>
          <w:color w:val="000000" w:themeColor="text1"/>
          <w:szCs w:val="21"/>
        </w:rPr>
        <w:t>刘刚</w:t>
      </w:r>
      <w:r w:rsidR="002B5FF6" w:rsidRPr="000E6FC2">
        <w:rPr>
          <w:rFonts w:hint="eastAsia"/>
          <w:color w:val="000000" w:themeColor="text1"/>
          <w:szCs w:val="21"/>
        </w:rPr>
        <w:t>.</w:t>
      </w:r>
      <w:r w:rsidR="002B5FF6" w:rsidRPr="000E6FC2">
        <w:rPr>
          <w:rFonts w:hint="eastAsia"/>
          <w:color w:val="000000" w:themeColor="text1"/>
          <w:szCs w:val="21"/>
        </w:rPr>
        <w:t>中华优秀传统文化创造性转化和创新性发展</w:t>
      </w:r>
      <w:r w:rsidR="002B5FF6" w:rsidRPr="000E6FC2">
        <w:rPr>
          <w:rFonts w:hint="eastAsia"/>
          <w:color w:val="000000" w:themeColor="text1"/>
          <w:szCs w:val="21"/>
        </w:rPr>
        <w:t>[M].</w:t>
      </w:r>
      <w:r w:rsidR="002B5FF6" w:rsidRPr="000E6FC2">
        <w:rPr>
          <w:rFonts w:hint="eastAsia"/>
          <w:color w:val="000000" w:themeColor="text1"/>
          <w:szCs w:val="21"/>
        </w:rPr>
        <w:t>北京</w:t>
      </w:r>
      <w:r w:rsidR="002B5FF6" w:rsidRPr="000E6FC2">
        <w:rPr>
          <w:rFonts w:hint="eastAsia"/>
          <w:color w:val="000000" w:themeColor="text1"/>
          <w:szCs w:val="21"/>
        </w:rPr>
        <w:t>:</w:t>
      </w:r>
      <w:r w:rsidR="002B5FF6" w:rsidRPr="000E6FC2">
        <w:rPr>
          <w:rFonts w:hint="eastAsia"/>
          <w:color w:val="000000" w:themeColor="text1"/>
          <w:szCs w:val="21"/>
        </w:rPr>
        <w:t>社会科学文献出版社</w:t>
      </w:r>
      <w:r w:rsidR="002B5FF6" w:rsidRPr="000E6FC2">
        <w:rPr>
          <w:rFonts w:hint="eastAsia"/>
          <w:color w:val="000000" w:themeColor="text1"/>
          <w:szCs w:val="21"/>
        </w:rPr>
        <w:t>,2022</w:t>
      </w:r>
      <w:r>
        <w:rPr>
          <w:rFonts w:hint="eastAsia"/>
          <w:color w:val="000000" w:themeColor="text1"/>
          <w:szCs w:val="21"/>
        </w:rPr>
        <w:t>.</w:t>
      </w:r>
    </w:p>
    <w:p w:rsidR="00004A38" w:rsidRDefault="00004A38" w:rsidP="005238DE">
      <w:pPr>
        <w:spacing w:line="600" w:lineRule="exact"/>
        <w:ind w:firstLineChars="200" w:firstLine="420"/>
        <w:rPr>
          <w:rFonts w:hint="eastAsia"/>
          <w:color w:val="000000" w:themeColor="text1"/>
          <w:szCs w:val="21"/>
        </w:rPr>
      </w:pPr>
    </w:p>
    <w:p w:rsidR="00004A38" w:rsidRPr="000E6FC2" w:rsidRDefault="00004A38" w:rsidP="005238DE">
      <w:pPr>
        <w:spacing w:line="600" w:lineRule="exact"/>
        <w:ind w:firstLineChars="200" w:firstLine="420"/>
        <w:rPr>
          <w:color w:val="000000" w:themeColor="text1"/>
          <w:szCs w:val="21"/>
        </w:rPr>
      </w:pPr>
      <w:r>
        <w:rPr>
          <w:rFonts w:hint="eastAsia"/>
          <w:color w:val="000000" w:themeColor="text1"/>
          <w:szCs w:val="21"/>
        </w:rPr>
        <w:t>作者：康静思，中共郴州市委党校讲师。</w:t>
      </w:r>
    </w:p>
    <w:sectPr w:rsidR="00004A38" w:rsidRPr="000E6FC2" w:rsidSect="00C852D3">
      <w:footerReference w:type="default" r:id="rId7"/>
      <w:footnotePr>
        <w:numFmt w:val="decimalEnclosedCircleChinese"/>
        <w:numRestart w:val="eachPage"/>
      </w:footnotePr>
      <w:type w:val="continuous"/>
      <w:pgSz w:w="11906" w:h="16838"/>
      <w:pgMar w:top="1134" w:right="1701" w:bottom="113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D3" w:rsidRDefault="00C852D3" w:rsidP="00C852D3">
      <w:r>
        <w:separator/>
      </w:r>
    </w:p>
  </w:endnote>
  <w:endnote w:type="continuationSeparator" w:id="0">
    <w:p w:rsidR="00C852D3" w:rsidRDefault="00C852D3" w:rsidP="00C8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D3" w:rsidRDefault="00CC1F9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" filled="f" stroked="f">
          <v:textbox style="mso-fit-shape-to-text:t" inset="0,0,0,0">
            <w:txbxContent>
              <w:p w:rsidR="00C852D3" w:rsidRDefault="00CC1F9D">
                <w:pPr>
                  <w:pStyle w:val="a3"/>
                </w:pPr>
                <w:r>
                  <w:fldChar w:fldCharType="begin"/>
                </w:r>
                <w:r w:rsidR="002B5FF6">
                  <w:instrText xml:space="preserve"> PAGE  \* MERGEFORMAT </w:instrText>
                </w:r>
                <w:r>
                  <w:fldChar w:fldCharType="separate"/>
                </w:r>
                <w:r w:rsidR="00004A38">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D3" w:rsidRDefault="002B5FF6">
      <w:r>
        <w:separator/>
      </w:r>
    </w:p>
  </w:footnote>
  <w:footnote w:type="continuationSeparator" w:id="0">
    <w:p w:rsidR="00C852D3" w:rsidRDefault="002B5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A296B"/>
    <w:rsid w:val="86BE5907"/>
    <w:rsid w:val="8AFBFFBB"/>
    <w:rsid w:val="8B3FC8B5"/>
    <w:rsid w:val="8F577960"/>
    <w:rsid w:val="8FAC0106"/>
    <w:rsid w:val="8FBE0073"/>
    <w:rsid w:val="8FBFBE53"/>
    <w:rsid w:val="91EB6178"/>
    <w:rsid w:val="93BE184C"/>
    <w:rsid w:val="94FB21A8"/>
    <w:rsid w:val="95FEC119"/>
    <w:rsid w:val="96DE5AFB"/>
    <w:rsid w:val="977F61D8"/>
    <w:rsid w:val="97F9EC6B"/>
    <w:rsid w:val="99FEC6DD"/>
    <w:rsid w:val="9C6FDDB7"/>
    <w:rsid w:val="9D9766A6"/>
    <w:rsid w:val="9DFDC563"/>
    <w:rsid w:val="9DFF0E54"/>
    <w:rsid w:val="9E7F881C"/>
    <w:rsid w:val="9FB78F85"/>
    <w:rsid w:val="9FDFE564"/>
    <w:rsid w:val="9FF81CE2"/>
    <w:rsid w:val="A3FE38A5"/>
    <w:rsid w:val="A6DFC2A5"/>
    <w:rsid w:val="A7F112EB"/>
    <w:rsid w:val="A7FB185C"/>
    <w:rsid w:val="A8FF2D92"/>
    <w:rsid w:val="A9FD12B5"/>
    <w:rsid w:val="ABBD2317"/>
    <w:rsid w:val="ABBF89AB"/>
    <w:rsid w:val="ABFF2CE4"/>
    <w:rsid w:val="ADBC712D"/>
    <w:rsid w:val="ADF93A7B"/>
    <w:rsid w:val="AEAF8FCF"/>
    <w:rsid w:val="AECDA11D"/>
    <w:rsid w:val="AECF408F"/>
    <w:rsid w:val="AEDB7C0A"/>
    <w:rsid w:val="AFEF1FA4"/>
    <w:rsid w:val="AFFF9F3D"/>
    <w:rsid w:val="B39C68EF"/>
    <w:rsid w:val="B3CDE4BA"/>
    <w:rsid w:val="B3F5703D"/>
    <w:rsid w:val="B52EB10D"/>
    <w:rsid w:val="B5CB6284"/>
    <w:rsid w:val="B5D55785"/>
    <w:rsid w:val="B6B6CE06"/>
    <w:rsid w:val="B76EED5C"/>
    <w:rsid w:val="B79BDE20"/>
    <w:rsid w:val="B7A62AA4"/>
    <w:rsid w:val="B7AB1A9B"/>
    <w:rsid w:val="B7EB7FAF"/>
    <w:rsid w:val="B7FB8441"/>
    <w:rsid w:val="B7FEED40"/>
    <w:rsid w:val="B9B7AD2D"/>
    <w:rsid w:val="B9BDFACE"/>
    <w:rsid w:val="B9FB500D"/>
    <w:rsid w:val="B9FB5141"/>
    <w:rsid w:val="BA7FA2AB"/>
    <w:rsid w:val="BB7F2AF9"/>
    <w:rsid w:val="BBBF627C"/>
    <w:rsid w:val="BBBFD2F0"/>
    <w:rsid w:val="BBCF3FE2"/>
    <w:rsid w:val="BBF7D5C2"/>
    <w:rsid w:val="BC39F1A4"/>
    <w:rsid w:val="BC7FE4CB"/>
    <w:rsid w:val="BCF7CA8C"/>
    <w:rsid w:val="BD5FA31F"/>
    <w:rsid w:val="BD6B7E22"/>
    <w:rsid w:val="BDC4C52E"/>
    <w:rsid w:val="BEAFCF66"/>
    <w:rsid w:val="BEEFDAA4"/>
    <w:rsid w:val="BEFFDF8B"/>
    <w:rsid w:val="BF479FCD"/>
    <w:rsid w:val="BF6F9BEB"/>
    <w:rsid w:val="BF73BDC5"/>
    <w:rsid w:val="BF73C1C9"/>
    <w:rsid w:val="BFBF24F8"/>
    <w:rsid w:val="BFDEB32D"/>
    <w:rsid w:val="BFDF0BB1"/>
    <w:rsid w:val="BFEF6102"/>
    <w:rsid w:val="BFF5B9F5"/>
    <w:rsid w:val="BFF749C0"/>
    <w:rsid w:val="BFFB6B8A"/>
    <w:rsid w:val="C3EF6046"/>
    <w:rsid w:val="C3F37F0E"/>
    <w:rsid w:val="C5FFEA97"/>
    <w:rsid w:val="C7BF3689"/>
    <w:rsid w:val="CAEF21F0"/>
    <w:rsid w:val="CB57CF7C"/>
    <w:rsid w:val="CBFE56AE"/>
    <w:rsid w:val="CDD56785"/>
    <w:rsid w:val="CDFEAFA3"/>
    <w:rsid w:val="CE543E2F"/>
    <w:rsid w:val="CE7F4D60"/>
    <w:rsid w:val="CEE7DDFA"/>
    <w:rsid w:val="CF6EC2C7"/>
    <w:rsid w:val="CF9FB5D5"/>
    <w:rsid w:val="CFBF04C2"/>
    <w:rsid w:val="CFF7C09F"/>
    <w:rsid w:val="D2CBE3EF"/>
    <w:rsid w:val="D3DEBFE8"/>
    <w:rsid w:val="D3E74EDF"/>
    <w:rsid w:val="D3FF22F7"/>
    <w:rsid w:val="D4772420"/>
    <w:rsid w:val="D4E7DE3C"/>
    <w:rsid w:val="D5ECAA09"/>
    <w:rsid w:val="D6338459"/>
    <w:rsid w:val="D6DFBD98"/>
    <w:rsid w:val="D6F306C0"/>
    <w:rsid w:val="D79F41FB"/>
    <w:rsid w:val="D7FDD17C"/>
    <w:rsid w:val="D7FFE05A"/>
    <w:rsid w:val="D876752A"/>
    <w:rsid w:val="DA5DE90B"/>
    <w:rsid w:val="DADFDA88"/>
    <w:rsid w:val="DB77E88D"/>
    <w:rsid w:val="DBFBF269"/>
    <w:rsid w:val="DBFC9A14"/>
    <w:rsid w:val="DCE782EF"/>
    <w:rsid w:val="DD5F66E7"/>
    <w:rsid w:val="DD9D533A"/>
    <w:rsid w:val="DDBF36AE"/>
    <w:rsid w:val="DDEDF053"/>
    <w:rsid w:val="DDFBF7BE"/>
    <w:rsid w:val="DE6DE4A8"/>
    <w:rsid w:val="DEB62815"/>
    <w:rsid w:val="DEBFC73A"/>
    <w:rsid w:val="DEDF77CD"/>
    <w:rsid w:val="DEF1477A"/>
    <w:rsid w:val="DEFBAC2F"/>
    <w:rsid w:val="DEFFE1C1"/>
    <w:rsid w:val="DF6FA0B5"/>
    <w:rsid w:val="DF8F4B32"/>
    <w:rsid w:val="DF955C0D"/>
    <w:rsid w:val="DFCFD3BC"/>
    <w:rsid w:val="DFDB6AD6"/>
    <w:rsid w:val="DFE4A2A0"/>
    <w:rsid w:val="DFE54968"/>
    <w:rsid w:val="DFEAEA86"/>
    <w:rsid w:val="DFEF18D3"/>
    <w:rsid w:val="DFEFE821"/>
    <w:rsid w:val="DFF13789"/>
    <w:rsid w:val="DFFBBD4B"/>
    <w:rsid w:val="DFFF4324"/>
    <w:rsid w:val="DFFF6051"/>
    <w:rsid w:val="DFFF65C9"/>
    <w:rsid w:val="DFFF6DF5"/>
    <w:rsid w:val="DFFFCD5E"/>
    <w:rsid w:val="DFFFCE02"/>
    <w:rsid w:val="DFFFEC7A"/>
    <w:rsid w:val="E3AB288D"/>
    <w:rsid w:val="E3FFC6A4"/>
    <w:rsid w:val="E4B4D2A3"/>
    <w:rsid w:val="E4DE43BF"/>
    <w:rsid w:val="E5919B26"/>
    <w:rsid w:val="E5ED4394"/>
    <w:rsid w:val="E6FFF0A3"/>
    <w:rsid w:val="E737081E"/>
    <w:rsid w:val="E7A9E58C"/>
    <w:rsid w:val="E7B376B3"/>
    <w:rsid w:val="E7BDF268"/>
    <w:rsid w:val="E7DD2BB9"/>
    <w:rsid w:val="E7F7AA1E"/>
    <w:rsid w:val="E7FD1DC9"/>
    <w:rsid w:val="EAA72CA5"/>
    <w:rsid w:val="EAF0391A"/>
    <w:rsid w:val="EBEF023F"/>
    <w:rsid w:val="EBFF1426"/>
    <w:rsid w:val="EBFF7DA9"/>
    <w:rsid w:val="EC7E91C2"/>
    <w:rsid w:val="ECBB798D"/>
    <w:rsid w:val="ED3ED7EA"/>
    <w:rsid w:val="ED6BA368"/>
    <w:rsid w:val="ED7B0DD1"/>
    <w:rsid w:val="EDBF56C5"/>
    <w:rsid w:val="EDFAE247"/>
    <w:rsid w:val="EE27CEBB"/>
    <w:rsid w:val="EE6F2C3B"/>
    <w:rsid w:val="EE7F1F4C"/>
    <w:rsid w:val="EEB98D68"/>
    <w:rsid w:val="EEED8F78"/>
    <w:rsid w:val="EF2304A2"/>
    <w:rsid w:val="EF2FEE77"/>
    <w:rsid w:val="EF7FF3E1"/>
    <w:rsid w:val="EF8F80D5"/>
    <w:rsid w:val="EF9B9B93"/>
    <w:rsid w:val="EF9CEDAB"/>
    <w:rsid w:val="EF9DA22C"/>
    <w:rsid w:val="EF9F5855"/>
    <w:rsid w:val="EFE84448"/>
    <w:rsid w:val="EFF6FA34"/>
    <w:rsid w:val="EFF8F289"/>
    <w:rsid w:val="EFF91A10"/>
    <w:rsid w:val="EFFBD4CA"/>
    <w:rsid w:val="EFFDF4BF"/>
    <w:rsid w:val="EFFEED11"/>
    <w:rsid w:val="EFFF4096"/>
    <w:rsid w:val="F05FE750"/>
    <w:rsid w:val="F0FDA039"/>
    <w:rsid w:val="F17F541C"/>
    <w:rsid w:val="F2A7300F"/>
    <w:rsid w:val="F35FF5B7"/>
    <w:rsid w:val="F4B7B6C7"/>
    <w:rsid w:val="F56FB2E8"/>
    <w:rsid w:val="F57FB8C2"/>
    <w:rsid w:val="F5CCEE46"/>
    <w:rsid w:val="F5EDF4F1"/>
    <w:rsid w:val="F6B92C9C"/>
    <w:rsid w:val="F6F5678C"/>
    <w:rsid w:val="F6FBE4EE"/>
    <w:rsid w:val="F73F81CE"/>
    <w:rsid w:val="F77F3B03"/>
    <w:rsid w:val="F7AFEC1C"/>
    <w:rsid w:val="F7B76462"/>
    <w:rsid w:val="F7B99C67"/>
    <w:rsid w:val="F7C3EAB5"/>
    <w:rsid w:val="F7CEFFB6"/>
    <w:rsid w:val="F7CFB4ED"/>
    <w:rsid w:val="F7DB7844"/>
    <w:rsid w:val="F7EFE684"/>
    <w:rsid w:val="F7EFEF59"/>
    <w:rsid w:val="F7F74477"/>
    <w:rsid w:val="F7FC9D6F"/>
    <w:rsid w:val="F7FF2CFF"/>
    <w:rsid w:val="F7FF7646"/>
    <w:rsid w:val="F87FDBE5"/>
    <w:rsid w:val="F8FC106E"/>
    <w:rsid w:val="F8FE48E9"/>
    <w:rsid w:val="F97AD926"/>
    <w:rsid w:val="F9E7D49D"/>
    <w:rsid w:val="F9F76B61"/>
    <w:rsid w:val="F9FDD37F"/>
    <w:rsid w:val="FAC4CAFB"/>
    <w:rsid w:val="FADF79F4"/>
    <w:rsid w:val="FAF3C88A"/>
    <w:rsid w:val="FAF7EE22"/>
    <w:rsid w:val="FAFA7383"/>
    <w:rsid w:val="FAFBBF78"/>
    <w:rsid w:val="FB0BE43A"/>
    <w:rsid w:val="FB57D79B"/>
    <w:rsid w:val="FB6E6366"/>
    <w:rsid w:val="FB7F5A9D"/>
    <w:rsid w:val="FBB31AE0"/>
    <w:rsid w:val="FBB5D8EC"/>
    <w:rsid w:val="FBB70402"/>
    <w:rsid w:val="FBB779DA"/>
    <w:rsid w:val="FBBF1D58"/>
    <w:rsid w:val="FBBFABD6"/>
    <w:rsid w:val="FBBFF1DD"/>
    <w:rsid w:val="FBDF6EC7"/>
    <w:rsid w:val="FBE638A6"/>
    <w:rsid w:val="FBEE6554"/>
    <w:rsid w:val="FBFB11A5"/>
    <w:rsid w:val="FBFB56AE"/>
    <w:rsid w:val="FBFEBAF2"/>
    <w:rsid w:val="FBFFF1A2"/>
    <w:rsid w:val="FC6F2810"/>
    <w:rsid w:val="FCB7797C"/>
    <w:rsid w:val="FCD51A18"/>
    <w:rsid w:val="FCDE0A7A"/>
    <w:rsid w:val="FCFF98DE"/>
    <w:rsid w:val="FD25EE33"/>
    <w:rsid w:val="FD2B5F11"/>
    <w:rsid w:val="FD65CE67"/>
    <w:rsid w:val="FDAD0E5F"/>
    <w:rsid w:val="FDDD2423"/>
    <w:rsid w:val="FDE6D6B6"/>
    <w:rsid w:val="FDED6804"/>
    <w:rsid w:val="FDF7B389"/>
    <w:rsid w:val="FDF7F1BB"/>
    <w:rsid w:val="FDFF2073"/>
    <w:rsid w:val="FDFFC65E"/>
    <w:rsid w:val="FE19EF44"/>
    <w:rsid w:val="FE37A254"/>
    <w:rsid w:val="FE5F65EC"/>
    <w:rsid w:val="FEA3371F"/>
    <w:rsid w:val="FEAF07A8"/>
    <w:rsid w:val="FEB55477"/>
    <w:rsid w:val="FEBEA0B8"/>
    <w:rsid w:val="FEDE8B8E"/>
    <w:rsid w:val="FEDFAEA8"/>
    <w:rsid w:val="FEDFF47B"/>
    <w:rsid w:val="FEED557E"/>
    <w:rsid w:val="FEFA79C5"/>
    <w:rsid w:val="FEFB8E26"/>
    <w:rsid w:val="FEFBB705"/>
    <w:rsid w:val="FEFEF8EA"/>
    <w:rsid w:val="FF2D1875"/>
    <w:rsid w:val="FF2EEEAA"/>
    <w:rsid w:val="FF2F3EAA"/>
    <w:rsid w:val="FF33D732"/>
    <w:rsid w:val="FF35E7BB"/>
    <w:rsid w:val="FF3F540D"/>
    <w:rsid w:val="FF5F540E"/>
    <w:rsid w:val="FF644388"/>
    <w:rsid w:val="FF6BC97D"/>
    <w:rsid w:val="FF6F4A63"/>
    <w:rsid w:val="FF7A0ABC"/>
    <w:rsid w:val="FF7B647E"/>
    <w:rsid w:val="FF7D8C7C"/>
    <w:rsid w:val="FF7E14E7"/>
    <w:rsid w:val="FF7E4B97"/>
    <w:rsid w:val="FF7FAE3A"/>
    <w:rsid w:val="FFA815D0"/>
    <w:rsid w:val="FFAF8ECD"/>
    <w:rsid w:val="FFB47C9B"/>
    <w:rsid w:val="FFBF97F6"/>
    <w:rsid w:val="FFBF9807"/>
    <w:rsid w:val="FFC7CE9E"/>
    <w:rsid w:val="FFCFF1C9"/>
    <w:rsid w:val="FFD3E878"/>
    <w:rsid w:val="FFDCF144"/>
    <w:rsid w:val="FFDEE730"/>
    <w:rsid w:val="FFDEF6A0"/>
    <w:rsid w:val="FFDF1366"/>
    <w:rsid w:val="FFDF2E2D"/>
    <w:rsid w:val="FFDF4FB3"/>
    <w:rsid w:val="FFDF8FC2"/>
    <w:rsid w:val="FFE535F1"/>
    <w:rsid w:val="FFE730F4"/>
    <w:rsid w:val="FFE776D3"/>
    <w:rsid w:val="FFEB9922"/>
    <w:rsid w:val="FFEBC722"/>
    <w:rsid w:val="FFEE1FB5"/>
    <w:rsid w:val="FFEF29C6"/>
    <w:rsid w:val="FFEF442F"/>
    <w:rsid w:val="FFEFB243"/>
    <w:rsid w:val="FFF25FE7"/>
    <w:rsid w:val="FFF5F827"/>
    <w:rsid w:val="FFF64293"/>
    <w:rsid w:val="FFF66425"/>
    <w:rsid w:val="FFF737A7"/>
    <w:rsid w:val="FFF7CEB8"/>
    <w:rsid w:val="FFFA781F"/>
    <w:rsid w:val="FFFAF749"/>
    <w:rsid w:val="FFFC8153"/>
    <w:rsid w:val="FFFCD2DC"/>
    <w:rsid w:val="FFFD45BF"/>
    <w:rsid w:val="FFFEC603"/>
    <w:rsid w:val="FFFF5D86"/>
    <w:rsid w:val="FFFF8B0E"/>
    <w:rsid w:val="FFFFC222"/>
    <w:rsid w:val="FFFFCAB0"/>
    <w:rsid w:val="FFFFD426"/>
    <w:rsid w:val="00004A38"/>
    <w:rsid w:val="00011DEA"/>
    <w:rsid w:val="00016811"/>
    <w:rsid w:val="000249D0"/>
    <w:rsid w:val="00040815"/>
    <w:rsid w:val="00053E45"/>
    <w:rsid w:val="00055605"/>
    <w:rsid w:val="000671BE"/>
    <w:rsid w:val="00072BD6"/>
    <w:rsid w:val="00072D68"/>
    <w:rsid w:val="00076700"/>
    <w:rsid w:val="00085E31"/>
    <w:rsid w:val="0008734C"/>
    <w:rsid w:val="000B5863"/>
    <w:rsid w:val="000C177E"/>
    <w:rsid w:val="000E6FC2"/>
    <w:rsid w:val="000F46AF"/>
    <w:rsid w:val="000F6E7B"/>
    <w:rsid w:val="001116DB"/>
    <w:rsid w:val="00131CA5"/>
    <w:rsid w:val="00144686"/>
    <w:rsid w:val="0017105E"/>
    <w:rsid w:val="00185D58"/>
    <w:rsid w:val="0019003B"/>
    <w:rsid w:val="0019569B"/>
    <w:rsid w:val="001B729D"/>
    <w:rsid w:val="001D497C"/>
    <w:rsid w:val="0021085E"/>
    <w:rsid w:val="00241D20"/>
    <w:rsid w:val="0025371F"/>
    <w:rsid w:val="00271384"/>
    <w:rsid w:val="00282E14"/>
    <w:rsid w:val="002946A2"/>
    <w:rsid w:val="002B5FF6"/>
    <w:rsid w:val="002D4F85"/>
    <w:rsid w:val="002D4F87"/>
    <w:rsid w:val="002E56A6"/>
    <w:rsid w:val="00323C89"/>
    <w:rsid w:val="00333548"/>
    <w:rsid w:val="00336F55"/>
    <w:rsid w:val="00342118"/>
    <w:rsid w:val="00387250"/>
    <w:rsid w:val="003A484A"/>
    <w:rsid w:val="003D7089"/>
    <w:rsid w:val="0044624D"/>
    <w:rsid w:val="00447286"/>
    <w:rsid w:val="004529D3"/>
    <w:rsid w:val="00462C33"/>
    <w:rsid w:val="00476A12"/>
    <w:rsid w:val="0048029E"/>
    <w:rsid w:val="004A24B9"/>
    <w:rsid w:val="004A296B"/>
    <w:rsid w:val="004D020D"/>
    <w:rsid w:val="00503842"/>
    <w:rsid w:val="0051480D"/>
    <w:rsid w:val="00515799"/>
    <w:rsid w:val="005238DE"/>
    <w:rsid w:val="005646D4"/>
    <w:rsid w:val="00582236"/>
    <w:rsid w:val="00591895"/>
    <w:rsid w:val="005A0818"/>
    <w:rsid w:val="005A1638"/>
    <w:rsid w:val="005A317E"/>
    <w:rsid w:val="005C272F"/>
    <w:rsid w:val="005E5389"/>
    <w:rsid w:val="00646531"/>
    <w:rsid w:val="00663AD5"/>
    <w:rsid w:val="00671AD8"/>
    <w:rsid w:val="006842CF"/>
    <w:rsid w:val="0068540B"/>
    <w:rsid w:val="006864B4"/>
    <w:rsid w:val="00693CF2"/>
    <w:rsid w:val="006E1699"/>
    <w:rsid w:val="006E43D7"/>
    <w:rsid w:val="00710D7D"/>
    <w:rsid w:val="007226AF"/>
    <w:rsid w:val="00752D43"/>
    <w:rsid w:val="00760384"/>
    <w:rsid w:val="007639DF"/>
    <w:rsid w:val="0077451B"/>
    <w:rsid w:val="007B08B0"/>
    <w:rsid w:val="007F05E5"/>
    <w:rsid w:val="0082403A"/>
    <w:rsid w:val="00824A15"/>
    <w:rsid w:val="008336B9"/>
    <w:rsid w:val="00834EEB"/>
    <w:rsid w:val="00860156"/>
    <w:rsid w:val="00862A1B"/>
    <w:rsid w:val="00890DDB"/>
    <w:rsid w:val="008A3A23"/>
    <w:rsid w:val="008D0007"/>
    <w:rsid w:val="008D1FC1"/>
    <w:rsid w:val="008F368B"/>
    <w:rsid w:val="00910125"/>
    <w:rsid w:val="00916FC9"/>
    <w:rsid w:val="009331C3"/>
    <w:rsid w:val="0098579A"/>
    <w:rsid w:val="00990589"/>
    <w:rsid w:val="009A30A7"/>
    <w:rsid w:val="009A4F73"/>
    <w:rsid w:val="009B1CDD"/>
    <w:rsid w:val="009C02FB"/>
    <w:rsid w:val="009D0622"/>
    <w:rsid w:val="009E0ECC"/>
    <w:rsid w:val="009E2BE0"/>
    <w:rsid w:val="00A00DE0"/>
    <w:rsid w:val="00A362EF"/>
    <w:rsid w:val="00A3751E"/>
    <w:rsid w:val="00A55483"/>
    <w:rsid w:val="00A74616"/>
    <w:rsid w:val="00A75889"/>
    <w:rsid w:val="00A77275"/>
    <w:rsid w:val="00AA0D37"/>
    <w:rsid w:val="00AA47B3"/>
    <w:rsid w:val="00AD4C70"/>
    <w:rsid w:val="00AF116C"/>
    <w:rsid w:val="00B0043B"/>
    <w:rsid w:val="00B00AEF"/>
    <w:rsid w:val="00B21473"/>
    <w:rsid w:val="00B625C6"/>
    <w:rsid w:val="00B76AEB"/>
    <w:rsid w:val="00B86B87"/>
    <w:rsid w:val="00BD3DB7"/>
    <w:rsid w:val="00BE7439"/>
    <w:rsid w:val="00C3420F"/>
    <w:rsid w:val="00C57BDC"/>
    <w:rsid w:val="00C6739E"/>
    <w:rsid w:val="00C852D3"/>
    <w:rsid w:val="00C95DF3"/>
    <w:rsid w:val="00CC1F9D"/>
    <w:rsid w:val="00CE6DC5"/>
    <w:rsid w:val="00CE77EF"/>
    <w:rsid w:val="00CF065A"/>
    <w:rsid w:val="00CF5710"/>
    <w:rsid w:val="00D122C1"/>
    <w:rsid w:val="00D21C96"/>
    <w:rsid w:val="00D27EE1"/>
    <w:rsid w:val="00D429D4"/>
    <w:rsid w:val="00D43F0F"/>
    <w:rsid w:val="00D50709"/>
    <w:rsid w:val="00D641CD"/>
    <w:rsid w:val="00D64FF3"/>
    <w:rsid w:val="00D67CEB"/>
    <w:rsid w:val="00D80A2A"/>
    <w:rsid w:val="00DA79EC"/>
    <w:rsid w:val="00DB349E"/>
    <w:rsid w:val="00DB4036"/>
    <w:rsid w:val="00DB4AA0"/>
    <w:rsid w:val="00DB77D4"/>
    <w:rsid w:val="00E02EFE"/>
    <w:rsid w:val="00E176EA"/>
    <w:rsid w:val="00E7506B"/>
    <w:rsid w:val="00E82F1E"/>
    <w:rsid w:val="00ED24E0"/>
    <w:rsid w:val="00ED53F6"/>
    <w:rsid w:val="00F01FCD"/>
    <w:rsid w:val="00F10160"/>
    <w:rsid w:val="00F31716"/>
    <w:rsid w:val="00F46997"/>
    <w:rsid w:val="00F52DB7"/>
    <w:rsid w:val="00F57270"/>
    <w:rsid w:val="00F607D3"/>
    <w:rsid w:val="00F912AC"/>
    <w:rsid w:val="00F9715C"/>
    <w:rsid w:val="00FA08A3"/>
    <w:rsid w:val="00FB0414"/>
    <w:rsid w:val="00FB5805"/>
    <w:rsid w:val="00FD6DB5"/>
    <w:rsid w:val="00FE21D4"/>
    <w:rsid w:val="00FE47CF"/>
    <w:rsid w:val="0D6DC268"/>
    <w:rsid w:val="0E7F9AE1"/>
    <w:rsid w:val="0EE796DA"/>
    <w:rsid w:val="0F5DFEB8"/>
    <w:rsid w:val="108BA735"/>
    <w:rsid w:val="16574828"/>
    <w:rsid w:val="1AB682F0"/>
    <w:rsid w:val="1F3F08E0"/>
    <w:rsid w:val="1F7F9DE6"/>
    <w:rsid w:val="1F9F4507"/>
    <w:rsid w:val="1FCB1BAC"/>
    <w:rsid w:val="1FEFD7F6"/>
    <w:rsid w:val="1FFDCDF6"/>
    <w:rsid w:val="1FFFA3B0"/>
    <w:rsid w:val="23CE7028"/>
    <w:rsid w:val="27BB8F8E"/>
    <w:rsid w:val="27BC7566"/>
    <w:rsid w:val="27BF03EC"/>
    <w:rsid w:val="27ED3A3E"/>
    <w:rsid w:val="27F332ED"/>
    <w:rsid w:val="2A5FB44B"/>
    <w:rsid w:val="2B57EBB5"/>
    <w:rsid w:val="2DEEA61C"/>
    <w:rsid w:val="2DFBF4E1"/>
    <w:rsid w:val="2F19C299"/>
    <w:rsid w:val="2F3778CE"/>
    <w:rsid w:val="2F3BFA8E"/>
    <w:rsid w:val="2F74A194"/>
    <w:rsid w:val="2F9F30B9"/>
    <w:rsid w:val="2FA712E9"/>
    <w:rsid w:val="2FB5215A"/>
    <w:rsid w:val="2FB7B60F"/>
    <w:rsid w:val="2FBFFE3C"/>
    <w:rsid w:val="2FD6FE3B"/>
    <w:rsid w:val="2FEBCB2B"/>
    <w:rsid w:val="2FEEC62D"/>
    <w:rsid w:val="3365B9EF"/>
    <w:rsid w:val="33FBAE37"/>
    <w:rsid w:val="343F29FA"/>
    <w:rsid w:val="34DF73E0"/>
    <w:rsid w:val="35CCD771"/>
    <w:rsid w:val="3676505E"/>
    <w:rsid w:val="36B43874"/>
    <w:rsid w:val="3759D266"/>
    <w:rsid w:val="375B8303"/>
    <w:rsid w:val="377BBFB5"/>
    <w:rsid w:val="37EF1568"/>
    <w:rsid w:val="37F79FDD"/>
    <w:rsid w:val="386F5881"/>
    <w:rsid w:val="3B3F59F8"/>
    <w:rsid w:val="3BBB04EC"/>
    <w:rsid w:val="3BDF0041"/>
    <w:rsid w:val="3BE62101"/>
    <w:rsid w:val="3BF5DE44"/>
    <w:rsid w:val="3BFAEEAE"/>
    <w:rsid w:val="3BFBCFF0"/>
    <w:rsid w:val="3CBD0C1A"/>
    <w:rsid w:val="3CFB1DC8"/>
    <w:rsid w:val="3DEF6D6A"/>
    <w:rsid w:val="3DFD9154"/>
    <w:rsid w:val="3E3F4A9E"/>
    <w:rsid w:val="3E9ECC07"/>
    <w:rsid w:val="3EAB0813"/>
    <w:rsid w:val="3EAF9891"/>
    <w:rsid w:val="3EB5058D"/>
    <w:rsid w:val="3EFD557E"/>
    <w:rsid w:val="3F0075B6"/>
    <w:rsid w:val="3F23E197"/>
    <w:rsid w:val="3F59F576"/>
    <w:rsid w:val="3F96BA68"/>
    <w:rsid w:val="3FD7D9C4"/>
    <w:rsid w:val="3FDEDCB0"/>
    <w:rsid w:val="3FEF359D"/>
    <w:rsid w:val="3FF27CFD"/>
    <w:rsid w:val="3FF7A571"/>
    <w:rsid w:val="3FF7A8C5"/>
    <w:rsid w:val="3FFBC40F"/>
    <w:rsid w:val="3FFF22F9"/>
    <w:rsid w:val="3FFFE45F"/>
    <w:rsid w:val="3FFFFADA"/>
    <w:rsid w:val="45B7C207"/>
    <w:rsid w:val="46BDFEF3"/>
    <w:rsid w:val="47456217"/>
    <w:rsid w:val="477FADF9"/>
    <w:rsid w:val="47ED2C7A"/>
    <w:rsid w:val="4AFF11E9"/>
    <w:rsid w:val="4BA7D4C2"/>
    <w:rsid w:val="4CAF5328"/>
    <w:rsid w:val="4CFC59F5"/>
    <w:rsid w:val="4DFB584A"/>
    <w:rsid w:val="4E6B2D46"/>
    <w:rsid w:val="4F7D8EF7"/>
    <w:rsid w:val="4F8B49A9"/>
    <w:rsid w:val="53F72DBC"/>
    <w:rsid w:val="558D19CC"/>
    <w:rsid w:val="5637CFB5"/>
    <w:rsid w:val="56F8AEB5"/>
    <w:rsid w:val="57AFC016"/>
    <w:rsid w:val="57B7CACD"/>
    <w:rsid w:val="57FD5A51"/>
    <w:rsid w:val="57FF6E2E"/>
    <w:rsid w:val="59B5ADF1"/>
    <w:rsid w:val="5A53F485"/>
    <w:rsid w:val="5AEB39AE"/>
    <w:rsid w:val="5BCF9AD2"/>
    <w:rsid w:val="5BF61CDC"/>
    <w:rsid w:val="5BF727F2"/>
    <w:rsid w:val="5BFF5B8B"/>
    <w:rsid w:val="5CDF0DFD"/>
    <w:rsid w:val="5D7BA735"/>
    <w:rsid w:val="5F393F4F"/>
    <w:rsid w:val="5F3C0ED9"/>
    <w:rsid w:val="5F65A759"/>
    <w:rsid w:val="5F7D253D"/>
    <w:rsid w:val="5F7DED48"/>
    <w:rsid w:val="5FAB070D"/>
    <w:rsid w:val="5FB653EA"/>
    <w:rsid w:val="5FB7DF14"/>
    <w:rsid w:val="5FB84EEA"/>
    <w:rsid w:val="5FD97176"/>
    <w:rsid w:val="5FDBFA5D"/>
    <w:rsid w:val="5FDE518E"/>
    <w:rsid w:val="5FED666F"/>
    <w:rsid w:val="5FFA33A5"/>
    <w:rsid w:val="5FFE2DFB"/>
    <w:rsid w:val="5FFF9C12"/>
    <w:rsid w:val="62DFCA8A"/>
    <w:rsid w:val="63E34840"/>
    <w:rsid w:val="63EFBB36"/>
    <w:rsid w:val="643DC5D7"/>
    <w:rsid w:val="66FDFD50"/>
    <w:rsid w:val="678FB9C4"/>
    <w:rsid w:val="67AE44D7"/>
    <w:rsid w:val="67EFBB8E"/>
    <w:rsid w:val="67F3C952"/>
    <w:rsid w:val="67F74599"/>
    <w:rsid w:val="69D72D5A"/>
    <w:rsid w:val="69FBD306"/>
    <w:rsid w:val="6A7F7491"/>
    <w:rsid w:val="6BFD1694"/>
    <w:rsid w:val="6C8A2F74"/>
    <w:rsid w:val="6CFFFE40"/>
    <w:rsid w:val="6D7B4886"/>
    <w:rsid w:val="6D7E5759"/>
    <w:rsid w:val="6DDCD61F"/>
    <w:rsid w:val="6DE59C23"/>
    <w:rsid w:val="6DEECBFF"/>
    <w:rsid w:val="6DFFB246"/>
    <w:rsid w:val="6DFFD3EF"/>
    <w:rsid w:val="6E6FE295"/>
    <w:rsid w:val="6E7DB781"/>
    <w:rsid w:val="6E7F9D12"/>
    <w:rsid w:val="6EAA7BCF"/>
    <w:rsid w:val="6EDF28A8"/>
    <w:rsid w:val="6F2997A0"/>
    <w:rsid w:val="6F7DA777"/>
    <w:rsid w:val="6F8C754E"/>
    <w:rsid w:val="6F954699"/>
    <w:rsid w:val="6FAFEE84"/>
    <w:rsid w:val="6FBA8CED"/>
    <w:rsid w:val="6FD7FE7B"/>
    <w:rsid w:val="6FDBC33A"/>
    <w:rsid w:val="6FDF6E4A"/>
    <w:rsid w:val="6FEF43CE"/>
    <w:rsid w:val="6FEFCA11"/>
    <w:rsid w:val="6FF172FF"/>
    <w:rsid w:val="6FFB0FBF"/>
    <w:rsid w:val="6FFC4A74"/>
    <w:rsid w:val="6FFEE00C"/>
    <w:rsid w:val="6FFF6C86"/>
    <w:rsid w:val="71ED9BE6"/>
    <w:rsid w:val="72DFF8E8"/>
    <w:rsid w:val="72EBC3C7"/>
    <w:rsid w:val="7326A65A"/>
    <w:rsid w:val="73D5F1CB"/>
    <w:rsid w:val="73E78F21"/>
    <w:rsid w:val="73EB3CC6"/>
    <w:rsid w:val="73FE6191"/>
    <w:rsid w:val="741B3977"/>
    <w:rsid w:val="74BFE391"/>
    <w:rsid w:val="75BF2373"/>
    <w:rsid w:val="75BF6F1B"/>
    <w:rsid w:val="75EF6619"/>
    <w:rsid w:val="75F7807D"/>
    <w:rsid w:val="75FE791C"/>
    <w:rsid w:val="75FFEC8A"/>
    <w:rsid w:val="763FDC60"/>
    <w:rsid w:val="765FE6F2"/>
    <w:rsid w:val="766F622F"/>
    <w:rsid w:val="7679DD0F"/>
    <w:rsid w:val="76BFCC28"/>
    <w:rsid w:val="76FB06F3"/>
    <w:rsid w:val="76FFF5AE"/>
    <w:rsid w:val="771B3D88"/>
    <w:rsid w:val="77660609"/>
    <w:rsid w:val="777F7FBC"/>
    <w:rsid w:val="77AE67F4"/>
    <w:rsid w:val="77BF62F7"/>
    <w:rsid w:val="77BF8430"/>
    <w:rsid w:val="77BFD4CB"/>
    <w:rsid w:val="77CF8A06"/>
    <w:rsid w:val="77DE9709"/>
    <w:rsid w:val="77DF5F97"/>
    <w:rsid w:val="77EC684F"/>
    <w:rsid w:val="77F71A72"/>
    <w:rsid w:val="77F9E9E9"/>
    <w:rsid w:val="77FB4F87"/>
    <w:rsid w:val="77FF9399"/>
    <w:rsid w:val="77FFC48D"/>
    <w:rsid w:val="787D451F"/>
    <w:rsid w:val="78FE4D87"/>
    <w:rsid w:val="78FEA000"/>
    <w:rsid w:val="79B62A6C"/>
    <w:rsid w:val="79BA8157"/>
    <w:rsid w:val="79D3C65B"/>
    <w:rsid w:val="79FF9FFB"/>
    <w:rsid w:val="7A5B68B7"/>
    <w:rsid w:val="7A8EB45E"/>
    <w:rsid w:val="7A958281"/>
    <w:rsid w:val="7AADF3A0"/>
    <w:rsid w:val="7ABBE212"/>
    <w:rsid w:val="7ABE7360"/>
    <w:rsid w:val="7AEFBA0E"/>
    <w:rsid w:val="7AFDD1D4"/>
    <w:rsid w:val="7AFEBAFE"/>
    <w:rsid w:val="7B3D3014"/>
    <w:rsid w:val="7B7AE379"/>
    <w:rsid w:val="7B9FCCC6"/>
    <w:rsid w:val="7BBED159"/>
    <w:rsid w:val="7BD76295"/>
    <w:rsid w:val="7BE465E5"/>
    <w:rsid w:val="7BE82759"/>
    <w:rsid w:val="7BEA9699"/>
    <w:rsid w:val="7BEF784E"/>
    <w:rsid w:val="7BF1858C"/>
    <w:rsid w:val="7BF76090"/>
    <w:rsid w:val="7BF7EF4E"/>
    <w:rsid w:val="7BFB8387"/>
    <w:rsid w:val="7BFF70C6"/>
    <w:rsid w:val="7C2718C4"/>
    <w:rsid w:val="7C6F0F2E"/>
    <w:rsid w:val="7C8E9600"/>
    <w:rsid w:val="7C8EDD7B"/>
    <w:rsid w:val="7D5F9794"/>
    <w:rsid w:val="7D7DC48F"/>
    <w:rsid w:val="7D8FD744"/>
    <w:rsid w:val="7DA329D7"/>
    <w:rsid w:val="7DBD8044"/>
    <w:rsid w:val="7DDB9094"/>
    <w:rsid w:val="7DDCA17C"/>
    <w:rsid w:val="7DE28A86"/>
    <w:rsid w:val="7DEFC5FE"/>
    <w:rsid w:val="7DF71FDC"/>
    <w:rsid w:val="7DF7B61B"/>
    <w:rsid w:val="7DF97F03"/>
    <w:rsid w:val="7DFAA7B0"/>
    <w:rsid w:val="7DFD23E4"/>
    <w:rsid w:val="7DFF92C0"/>
    <w:rsid w:val="7E2EC17B"/>
    <w:rsid w:val="7E7B929F"/>
    <w:rsid w:val="7EBA0696"/>
    <w:rsid w:val="7EBF5918"/>
    <w:rsid w:val="7EE73DA9"/>
    <w:rsid w:val="7EEF8846"/>
    <w:rsid w:val="7EF50530"/>
    <w:rsid w:val="7EFF55BD"/>
    <w:rsid w:val="7EFFAF54"/>
    <w:rsid w:val="7EFFBFAA"/>
    <w:rsid w:val="7F3F886B"/>
    <w:rsid w:val="7F5DA625"/>
    <w:rsid w:val="7F6BAEB2"/>
    <w:rsid w:val="7F6D36E0"/>
    <w:rsid w:val="7F7393BA"/>
    <w:rsid w:val="7F7F4EA8"/>
    <w:rsid w:val="7F99FB09"/>
    <w:rsid w:val="7F9D7A19"/>
    <w:rsid w:val="7F9ECF8E"/>
    <w:rsid w:val="7FABB4ED"/>
    <w:rsid w:val="7FAF0AFA"/>
    <w:rsid w:val="7FB765EE"/>
    <w:rsid w:val="7FBBBC08"/>
    <w:rsid w:val="7FBD859D"/>
    <w:rsid w:val="7FBF6BD7"/>
    <w:rsid w:val="7FBF70C4"/>
    <w:rsid w:val="7FD1CB38"/>
    <w:rsid w:val="7FD7E18B"/>
    <w:rsid w:val="7FDB17B3"/>
    <w:rsid w:val="7FDB2733"/>
    <w:rsid w:val="7FDDAA84"/>
    <w:rsid w:val="7FDF3C6D"/>
    <w:rsid w:val="7FE9226C"/>
    <w:rsid w:val="7FEBAFD9"/>
    <w:rsid w:val="7FF54694"/>
    <w:rsid w:val="7FF6BC4A"/>
    <w:rsid w:val="7FF7F1D0"/>
    <w:rsid w:val="7FFA0A4D"/>
    <w:rsid w:val="7FFBCCE5"/>
    <w:rsid w:val="7FFC4D29"/>
    <w:rsid w:val="7FFF4282"/>
    <w:rsid w:val="7FFF5732"/>
    <w:rsid w:val="7FFF6202"/>
    <w:rsid w:val="7FFF9C51"/>
    <w:rsid w:val="7FFFD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2D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52D3"/>
    <w:pPr>
      <w:tabs>
        <w:tab w:val="center" w:pos="4153"/>
        <w:tab w:val="right" w:pos="8306"/>
      </w:tabs>
      <w:snapToGrid w:val="0"/>
      <w:jc w:val="left"/>
    </w:pPr>
    <w:rPr>
      <w:sz w:val="18"/>
    </w:rPr>
  </w:style>
  <w:style w:type="paragraph" w:styleId="a4">
    <w:name w:val="header"/>
    <w:basedOn w:val="a"/>
    <w:qFormat/>
    <w:rsid w:val="00C852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rsid w:val="00C852D3"/>
    <w:pPr>
      <w:snapToGrid w:val="0"/>
      <w:jc w:val="left"/>
    </w:pPr>
    <w:rPr>
      <w:sz w:val="18"/>
    </w:rPr>
  </w:style>
  <w:style w:type="paragraph" w:styleId="a6">
    <w:name w:val="Normal (Web)"/>
    <w:basedOn w:val="a"/>
    <w:qFormat/>
    <w:rsid w:val="00C852D3"/>
    <w:pPr>
      <w:spacing w:before="100" w:beforeAutospacing="1" w:after="100" w:afterAutospacing="1"/>
      <w:jc w:val="left"/>
    </w:pPr>
    <w:rPr>
      <w:kern w:val="0"/>
      <w:sz w:val="24"/>
    </w:rPr>
  </w:style>
  <w:style w:type="character" w:styleId="a7">
    <w:name w:val="footnote reference"/>
    <w:basedOn w:val="a0"/>
    <w:qFormat/>
    <w:rsid w:val="00C852D3"/>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5405</Words>
  <Characters>191</Characters>
  <Application>Microsoft Office Word</Application>
  <DocSecurity>0</DocSecurity>
  <Lines>1</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cp:lastPrinted>2024-09-27T08:59:00Z</cp:lastPrinted>
  <dcterms:created xsi:type="dcterms:W3CDTF">2023-05-07T06:27:00Z</dcterms:created>
  <dcterms:modified xsi:type="dcterms:W3CDTF">2024-09-29T16:00:00Z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